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1EEBD" w14:textId="14D0CA47" w:rsidR="005C52DB"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18FAA59E" w14:textId="77777777" w:rsidR="005C52DB" w:rsidRDefault="005C52DB">
      <w:pPr>
        <w:tabs>
          <w:tab w:val="left" w:pos="315"/>
          <w:tab w:val="left" w:pos="8820"/>
        </w:tabs>
        <w:spacing w:line="360" w:lineRule="auto"/>
        <w:ind w:rightChars="127" w:right="267"/>
        <w:jc w:val="center"/>
        <w:rPr>
          <w:rFonts w:ascii="仿宋_GB2312" w:eastAsia="仿宋_GB2312"/>
          <w:b/>
          <w:bCs/>
          <w:sz w:val="48"/>
        </w:rPr>
      </w:pPr>
    </w:p>
    <w:p w14:paraId="66CF6637" w14:textId="77777777" w:rsidR="005C52DB"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2DED35E3" w14:textId="77777777" w:rsidR="005C52DB" w:rsidRDefault="005C52DB">
      <w:pPr>
        <w:tabs>
          <w:tab w:val="left" w:pos="315"/>
          <w:tab w:val="left" w:pos="8820"/>
        </w:tabs>
        <w:spacing w:line="500" w:lineRule="exact"/>
        <w:ind w:rightChars="127" w:right="267"/>
        <w:jc w:val="center"/>
        <w:rPr>
          <w:rFonts w:ascii="仿宋_GB2312" w:eastAsia="仿宋_GB2312"/>
          <w:sz w:val="44"/>
        </w:rPr>
      </w:pPr>
    </w:p>
    <w:p w14:paraId="3C627A06" w14:textId="77777777" w:rsidR="005C52DB" w:rsidRDefault="005C52DB">
      <w:pPr>
        <w:tabs>
          <w:tab w:val="left" w:pos="315"/>
          <w:tab w:val="left" w:pos="8820"/>
        </w:tabs>
        <w:ind w:rightChars="127" w:right="267"/>
        <w:rPr>
          <w:rFonts w:ascii="仿宋_GB2312" w:eastAsia="仿宋_GB2312"/>
          <w:sz w:val="44"/>
        </w:rPr>
      </w:pPr>
    </w:p>
    <w:p w14:paraId="06D5D596" w14:textId="77777777" w:rsidR="005C52DB" w:rsidRDefault="005C52DB">
      <w:pPr>
        <w:tabs>
          <w:tab w:val="left" w:pos="315"/>
          <w:tab w:val="left" w:pos="8820"/>
        </w:tabs>
        <w:spacing w:line="500" w:lineRule="exact"/>
        <w:ind w:rightChars="127" w:right="267"/>
        <w:rPr>
          <w:rFonts w:ascii="仿宋_GB2312" w:eastAsia="仿宋_GB2312"/>
          <w:b/>
          <w:bCs/>
          <w:sz w:val="36"/>
        </w:rPr>
      </w:pPr>
    </w:p>
    <w:p w14:paraId="469063AE" w14:textId="77777777" w:rsidR="005C52DB" w:rsidRDefault="005C52DB">
      <w:pPr>
        <w:tabs>
          <w:tab w:val="left" w:pos="315"/>
          <w:tab w:val="left" w:pos="8820"/>
        </w:tabs>
        <w:spacing w:line="500" w:lineRule="exact"/>
        <w:ind w:rightChars="127" w:right="267"/>
        <w:rPr>
          <w:rFonts w:ascii="仿宋_GB2312" w:eastAsia="仿宋_GB2312"/>
          <w:b/>
          <w:bCs/>
          <w:sz w:val="36"/>
        </w:rPr>
      </w:pPr>
    </w:p>
    <w:p w14:paraId="1F1CCE56" w14:textId="77777777" w:rsidR="005C52DB" w:rsidRDefault="005C52DB">
      <w:pPr>
        <w:tabs>
          <w:tab w:val="left" w:pos="315"/>
          <w:tab w:val="left" w:pos="8820"/>
        </w:tabs>
        <w:spacing w:line="500" w:lineRule="exact"/>
        <w:ind w:rightChars="127" w:right="267"/>
        <w:jc w:val="center"/>
        <w:rPr>
          <w:rFonts w:ascii="宋体" w:hAnsi="宋体" w:hint="eastAsia"/>
          <w:sz w:val="32"/>
        </w:rPr>
      </w:pPr>
    </w:p>
    <w:p w14:paraId="77E11AA4" w14:textId="77777777" w:rsidR="005C52DB" w:rsidRDefault="005C52DB">
      <w:pPr>
        <w:pStyle w:val="a9"/>
        <w:rPr>
          <w:rFonts w:ascii="宋体" w:hAnsi="宋体" w:hint="eastAsia"/>
          <w:sz w:val="32"/>
        </w:rPr>
      </w:pPr>
    </w:p>
    <w:p w14:paraId="479DB073" w14:textId="77777777" w:rsidR="005C52DB" w:rsidRDefault="005C52DB">
      <w:pPr>
        <w:pStyle w:val="Default"/>
        <w:rPr>
          <w:rFonts w:ascii="宋体" w:hAnsi="宋体"/>
          <w:sz w:val="32"/>
        </w:rPr>
      </w:pPr>
    </w:p>
    <w:p w14:paraId="25ECA8C5" w14:textId="77777777" w:rsidR="005C52DB" w:rsidRDefault="005C52DB"/>
    <w:p w14:paraId="5946A4B1" w14:textId="77777777" w:rsidR="005C52DB" w:rsidRDefault="005C52DB"/>
    <w:p w14:paraId="58E63542" w14:textId="77777777" w:rsidR="005C52DB" w:rsidRDefault="005C52DB"/>
    <w:p w14:paraId="60937E31" w14:textId="77777777" w:rsidR="005C52DB" w:rsidRDefault="005C52DB">
      <w:pPr>
        <w:pStyle w:val="a9"/>
      </w:pPr>
    </w:p>
    <w:p w14:paraId="597686A0" w14:textId="77777777" w:rsidR="005C52DB" w:rsidRDefault="005C52DB">
      <w:pPr>
        <w:tabs>
          <w:tab w:val="left" w:pos="315"/>
          <w:tab w:val="left" w:pos="8820"/>
        </w:tabs>
        <w:spacing w:line="500" w:lineRule="exact"/>
        <w:ind w:rightChars="127" w:right="267"/>
        <w:jc w:val="center"/>
        <w:rPr>
          <w:rFonts w:ascii="微软简标宋" w:eastAsia="黑体"/>
          <w:b/>
          <w:bCs/>
          <w:sz w:val="52"/>
        </w:rPr>
      </w:pPr>
    </w:p>
    <w:p w14:paraId="599FC625" w14:textId="77777777" w:rsidR="005C52DB"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项目名称:周口日报社</w:t>
      </w:r>
      <w:proofErr w:type="gramStart"/>
      <w:r>
        <w:rPr>
          <w:rFonts w:ascii="宋体" w:hAnsi="宋体" w:cs="宋体" w:hint="eastAsia"/>
          <w:b/>
          <w:bCs/>
          <w:sz w:val="30"/>
          <w:szCs w:val="30"/>
        </w:rPr>
        <w:t>融媒体</w:t>
      </w:r>
      <w:proofErr w:type="gramEnd"/>
      <w:r>
        <w:rPr>
          <w:rFonts w:ascii="宋体" w:hAnsi="宋体" w:cs="宋体" w:hint="eastAsia"/>
          <w:b/>
          <w:bCs/>
          <w:sz w:val="30"/>
          <w:szCs w:val="30"/>
        </w:rPr>
        <w:t>采编平台及龙都网发布系统改造升级项目</w:t>
      </w:r>
    </w:p>
    <w:p w14:paraId="18001113" w14:textId="77777777" w:rsidR="005C52DB" w:rsidRDefault="00000000">
      <w:pPr>
        <w:tabs>
          <w:tab w:val="left" w:pos="315"/>
          <w:tab w:val="left" w:pos="8820"/>
        </w:tabs>
        <w:spacing w:line="600" w:lineRule="exact"/>
        <w:ind w:leftChars="200" w:left="424" w:rightChars="-44" w:right="-92" w:hanging="4"/>
        <w:jc w:val="left"/>
        <w:rPr>
          <w:rFonts w:ascii="宋体" w:hAnsi="宋体" w:cs="宋体" w:hint="eastAsia"/>
          <w:b/>
          <w:bCs/>
          <w:color w:val="0D0D0D" w:themeColor="text1" w:themeTint="F2"/>
          <w:sz w:val="30"/>
          <w:szCs w:val="30"/>
        </w:rPr>
      </w:pPr>
      <w:r>
        <w:rPr>
          <w:rFonts w:ascii="宋体" w:hAnsi="宋体" w:cs="宋体" w:hint="eastAsia"/>
          <w:b/>
          <w:bCs/>
          <w:color w:val="0D0D0D" w:themeColor="text1" w:themeTint="F2"/>
          <w:sz w:val="30"/>
          <w:szCs w:val="30"/>
        </w:rPr>
        <w:t>项目编号:周财磋商采购-2026-3</w:t>
      </w:r>
    </w:p>
    <w:p w14:paraId="4CF81C97" w14:textId="77777777" w:rsidR="005C52DB" w:rsidRDefault="005C52DB">
      <w:pPr>
        <w:tabs>
          <w:tab w:val="left" w:pos="315"/>
          <w:tab w:val="left" w:pos="8820"/>
        </w:tabs>
        <w:spacing w:line="600" w:lineRule="exact"/>
        <w:ind w:left="1895" w:rightChars="-44" w:right="-92" w:hangingChars="590" w:hanging="1895"/>
        <w:jc w:val="left"/>
        <w:rPr>
          <w:rFonts w:ascii="宋体" w:hAnsi="宋体" w:cs="宋体" w:hint="eastAsia"/>
          <w:b/>
          <w:bCs/>
          <w:sz w:val="32"/>
          <w:szCs w:val="32"/>
        </w:rPr>
      </w:pPr>
    </w:p>
    <w:p w14:paraId="7F397FBE" w14:textId="405841F1" w:rsidR="005C52DB" w:rsidRDefault="00000000">
      <w:pPr>
        <w:tabs>
          <w:tab w:val="left" w:pos="315"/>
          <w:tab w:val="left" w:pos="8820"/>
        </w:tabs>
        <w:spacing w:line="600" w:lineRule="exact"/>
        <w:ind w:left="1895" w:rightChars="-44" w:right="-92" w:hangingChars="590" w:hanging="1895"/>
        <w:jc w:val="center"/>
        <w:rPr>
          <w:rFonts w:ascii="宋体" w:hAnsi="宋体" w:cs="宋体" w:hint="eastAsia"/>
          <w:b/>
          <w:bCs/>
          <w:sz w:val="32"/>
          <w:szCs w:val="32"/>
        </w:rPr>
      </w:pPr>
      <w:r>
        <w:rPr>
          <w:rFonts w:ascii="宋体" w:hAnsi="宋体" w:cs="宋体" w:hint="eastAsia"/>
          <w:b/>
          <w:bCs/>
          <w:sz w:val="32"/>
          <w:szCs w:val="32"/>
        </w:rPr>
        <w:t>2026年01月</w:t>
      </w:r>
      <w:r w:rsidR="00047927">
        <w:rPr>
          <w:rFonts w:ascii="宋体" w:hAnsi="宋体" w:cs="宋体" w:hint="eastAsia"/>
          <w:b/>
          <w:bCs/>
          <w:sz w:val="32"/>
          <w:szCs w:val="32"/>
        </w:rPr>
        <w:t>16日</w:t>
      </w:r>
    </w:p>
    <w:p w14:paraId="450A2A74" w14:textId="77777777" w:rsidR="005C52DB" w:rsidRDefault="005C52DB">
      <w:pPr>
        <w:pStyle w:val="31"/>
        <w:jc w:val="center"/>
        <w:rPr>
          <w:rFonts w:ascii="宋体" w:hAnsi="宋体" w:hint="eastAsia"/>
          <w:b/>
          <w:sz w:val="32"/>
        </w:rPr>
      </w:pPr>
    </w:p>
    <w:p w14:paraId="2F13210A" w14:textId="77777777" w:rsidR="005C52DB" w:rsidRDefault="005C52DB">
      <w:pPr>
        <w:rPr>
          <w:rFonts w:ascii="仿宋_GB2312" w:eastAsia="仿宋_GB2312"/>
          <w:b/>
          <w:sz w:val="30"/>
          <w:szCs w:val="30"/>
        </w:rPr>
        <w:sectPr w:rsidR="005C52DB">
          <w:headerReference w:type="default" r:id="rId9"/>
          <w:pgSz w:w="11907" w:h="16840"/>
          <w:pgMar w:top="2098" w:right="1474" w:bottom="1985" w:left="1588" w:header="851" w:footer="992" w:gutter="0"/>
          <w:pgNumType w:start="1"/>
          <w:cols w:space="720"/>
          <w:docGrid w:type="lines" w:linePitch="312"/>
        </w:sectPr>
      </w:pPr>
    </w:p>
    <w:p w14:paraId="026A1775" w14:textId="77777777" w:rsidR="005C52DB" w:rsidRDefault="005C52DB">
      <w:pPr>
        <w:rPr>
          <w:rFonts w:ascii="仿宋_GB2312" w:eastAsia="仿宋_GB2312"/>
          <w:b/>
          <w:sz w:val="30"/>
          <w:szCs w:val="30"/>
        </w:rPr>
      </w:pPr>
    </w:p>
    <w:p w14:paraId="1F26461A" w14:textId="77777777" w:rsidR="005C52DB"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0433D2EE" w14:textId="77777777" w:rsidR="005C52DB" w:rsidRDefault="005C52DB">
      <w:pPr>
        <w:rPr>
          <w:rFonts w:ascii="宋体" w:hAnsi="宋体" w:cs="宋体" w:hint="eastAsia"/>
          <w:b/>
          <w:sz w:val="32"/>
          <w:szCs w:val="32"/>
        </w:rPr>
      </w:pPr>
    </w:p>
    <w:p w14:paraId="60103285" w14:textId="77777777" w:rsidR="005C52DB"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09CAFFA5" w14:textId="77777777" w:rsidR="005C52DB"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5C8E20EF" w14:textId="77777777" w:rsidR="005C52DB"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65109BBD" w14:textId="77777777" w:rsidR="005C52DB"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0721AC2E" w14:textId="77777777" w:rsidR="005C52DB"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6B076AC4" w14:textId="77777777" w:rsidR="005C52DB" w:rsidRDefault="005C52DB">
      <w:pPr>
        <w:spacing w:line="800" w:lineRule="exact"/>
        <w:ind w:firstLineChars="700" w:firstLine="2249"/>
        <w:rPr>
          <w:rFonts w:ascii="宋体" w:hAnsi="宋体" w:cs="宋体" w:hint="eastAsia"/>
          <w:b/>
          <w:sz w:val="32"/>
          <w:szCs w:val="32"/>
        </w:rPr>
      </w:pPr>
    </w:p>
    <w:p w14:paraId="75CD38C5" w14:textId="77777777" w:rsidR="005C52DB" w:rsidRDefault="005C52DB">
      <w:pPr>
        <w:spacing w:line="800" w:lineRule="exact"/>
        <w:ind w:firstLineChars="700" w:firstLine="2249"/>
        <w:rPr>
          <w:rFonts w:ascii="宋体" w:hAnsi="宋体" w:cs="宋体" w:hint="eastAsia"/>
          <w:b/>
          <w:sz w:val="32"/>
          <w:szCs w:val="32"/>
        </w:rPr>
      </w:pPr>
    </w:p>
    <w:p w14:paraId="3B6B2A75" w14:textId="77777777" w:rsidR="005C52DB" w:rsidRDefault="005C52DB">
      <w:pPr>
        <w:spacing w:line="800" w:lineRule="exact"/>
        <w:ind w:firstLineChars="700" w:firstLine="2249"/>
        <w:rPr>
          <w:rFonts w:ascii="宋体" w:hAnsi="宋体" w:cs="宋体" w:hint="eastAsia"/>
          <w:b/>
          <w:sz w:val="32"/>
          <w:szCs w:val="32"/>
        </w:rPr>
      </w:pPr>
    </w:p>
    <w:p w14:paraId="1C19A8EB" w14:textId="77777777" w:rsidR="005C52DB"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291FBFF3" w14:textId="77777777" w:rsidR="005C52DB" w:rsidRDefault="005C52DB">
      <w:pPr>
        <w:pStyle w:val="11"/>
      </w:pPr>
    </w:p>
    <w:p w14:paraId="5A1E880E"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7673F066" w14:textId="57BE389C" w:rsidR="005C52DB"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周口日报社</w:t>
      </w:r>
      <w:proofErr w:type="gramStart"/>
      <w:r>
        <w:rPr>
          <w:rFonts w:ascii="宋体" w:hAnsi="宋体" w:cs="宋体" w:hint="eastAsia"/>
          <w:sz w:val="24"/>
        </w:rPr>
        <w:t>融媒体</w:t>
      </w:r>
      <w:proofErr w:type="gramEnd"/>
      <w:r>
        <w:rPr>
          <w:rFonts w:ascii="宋体" w:hAnsi="宋体" w:cs="宋体" w:hint="eastAsia"/>
          <w:sz w:val="24"/>
        </w:rPr>
        <w:t>采编平台及龙都网发布系统改造升级项目的潜在投标人应在周口市公共资源交易中心网（http://jyzx.zhoukou.gov.cn/）获取招标文件，并于</w:t>
      </w:r>
      <w:r w:rsidR="00047927">
        <w:rPr>
          <w:rFonts w:ascii="宋体" w:hAnsi="宋体" w:cs="宋体" w:hint="eastAsia"/>
          <w:sz w:val="24"/>
        </w:rPr>
        <w:t>2026</w:t>
      </w:r>
      <w:r>
        <w:rPr>
          <w:rFonts w:ascii="宋体" w:hAnsi="宋体" w:cs="宋体" w:hint="eastAsia"/>
          <w:sz w:val="24"/>
        </w:rPr>
        <w:t>年</w:t>
      </w:r>
      <w:r w:rsidR="00047927">
        <w:rPr>
          <w:rFonts w:ascii="宋体" w:hAnsi="宋体" w:cs="宋体" w:hint="eastAsia"/>
          <w:sz w:val="24"/>
        </w:rPr>
        <w:t>1</w:t>
      </w:r>
      <w:r>
        <w:rPr>
          <w:rFonts w:ascii="宋体" w:hAnsi="宋体" w:cs="宋体" w:hint="eastAsia"/>
          <w:sz w:val="24"/>
        </w:rPr>
        <w:t>月</w:t>
      </w:r>
      <w:r w:rsidR="00047927">
        <w:rPr>
          <w:rFonts w:ascii="宋体" w:hAnsi="宋体" w:cs="宋体" w:hint="eastAsia"/>
          <w:sz w:val="24"/>
        </w:rPr>
        <w:t>28</w:t>
      </w:r>
      <w:r>
        <w:rPr>
          <w:rFonts w:ascii="宋体" w:hAnsi="宋体" w:cs="宋体" w:hint="eastAsia"/>
          <w:sz w:val="24"/>
        </w:rPr>
        <w:t>日</w:t>
      </w:r>
      <w:r w:rsidR="00047927">
        <w:rPr>
          <w:rFonts w:ascii="宋体" w:hAnsi="宋体" w:cs="宋体" w:hint="eastAsia"/>
          <w:sz w:val="24"/>
        </w:rPr>
        <w:t>10</w:t>
      </w:r>
      <w:r>
        <w:rPr>
          <w:rFonts w:ascii="宋体" w:hAnsi="宋体" w:cs="宋体" w:hint="eastAsia"/>
          <w:sz w:val="24"/>
        </w:rPr>
        <w:t>点</w:t>
      </w:r>
      <w:r w:rsidR="00047927">
        <w:rPr>
          <w:rFonts w:ascii="宋体" w:hAnsi="宋体" w:cs="宋体" w:hint="eastAsia"/>
          <w:sz w:val="24"/>
        </w:rPr>
        <w:t>00</w:t>
      </w:r>
      <w:r>
        <w:rPr>
          <w:rFonts w:ascii="宋体" w:hAnsi="宋体" w:cs="宋体" w:hint="eastAsia"/>
          <w:sz w:val="24"/>
        </w:rPr>
        <w:t>分（北京时间）前递交投标文件。</w:t>
      </w:r>
    </w:p>
    <w:p w14:paraId="3E6E798F" w14:textId="77777777" w:rsidR="005C52D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629"/>
      <w:bookmarkStart w:id="1" w:name="_Toc28359012"/>
      <w:bookmarkStart w:id="2" w:name="_Toc11592"/>
      <w:bookmarkStart w:id="3" w:name="_Toc35393798"/>
      <w:bookmarkStart w:id="4" w:name="_Toc28359089"/>
      <w:r>
        <w:rPr>
          <w:rFonts w:asciiTheme="minorEastAsia" w:eastAsiaTheme="minorEastAsia" w:hAnsiTheme="minorEastAsia" w:cstheme="minorEastAsia" w:hint="eastAsia"/>
          <w:sz w:val="24"/>
        </w:rPr>
        <w:t>一、项目基本情况</w:t>
      </w:r>
      <w:bookmarkEnd w:id="0"/>
      <w:bookmarkEnd w:id="1"/>
      <w:bookmarkEnd w:id="2"/>
      <w:bookmarkEnd w:id="3"/>
      <w:bookmarkEnd w:id="4"/>
    </w:p>
    <w:p w14:paraId="03B9332E" w14:textId="77777777" w:rsidR="005C52DB" w:rsidRDefault="00000000">
      <w:pPr>
        <w:autoSpaceDE w:val="0"/>
        <w:autoSpaceDN w:val="0"/>
        <w:spacing w:line="360" w:lineRule="auto"/>
        <w:ind w:firstLineChars="200" w:firstLine="480"/>
        <w:rPr>
          <w:rFonts w:asciiTheme="minorEastAsia" w:eastAsiaTheme="minorEastAsia" w:hAnsiTheme="minorEastAsia" w:cstheme="minorEastAsia" w:hint="eastAsia"/>
          <w:color w:val="0D0D0D" w:themeColor="text1" w:themeTint="F2"/>
          <w:sz w:val="24"/>
        </w:rPr>
      </w:pPr>
      <w:r>
        <w:rPr>
          <w:rFonts w:asciiTheme="minorEastAsia" w:eastAsiaTheme="minorEastAsia" w:hAnsiTheme="minorEastAsia" w:cstheme="minorEastAsia" w:hint="eastAsia"/>
          <w:color w:val="0D0D0D" w:themeColor="text1" w:themeTint="F2"/>
          <w:sz w:val="24"/>
        </w:rPr>
        <w:t>项目编号：周财磋商采购-2026-3</w:t>
      </w:r>
    </w:p>
    <w:p w14:paraId="7F8D0382" w14:textId="77777777" w:rsidR="005C52DB" w:rsidRDefault="00000000">
      <w:pPr>
        <w:autoSpaceDE w:val="0"/>
        <w:autoSpaceDN w:val="0"/>
        <w:spacing w:line="360" w:lineRule="auto"/>
        <w:ind w:leftChars="200" w:left="1680" w:hangingChars="525" w:hanging="126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项目名称：周口日报社</w:t>
      </w:r>
      <w:proofErr w:type="gramStart"/>
      <w:r>
        <w:rPr>
          <w:rFonts w:asciiTheme="minorEastAsia" w:eastAsiaTheme="minorEastAsia" w:hAnsiTheme="minorEastAsia" w:cstheme="minorEastAsia" w:hint="eastAsia"/>
          <w:sz w:val="24"/>
        </w:rPr>
        <w:t>融媒体</w:t>
      </w:r>
      <w:proofErr w:type="gramEnd"/>
      <w:r>
        <w:rPr>
          <w:rFonts w:asciiTheme="minorEastAsia" w:eastAsiaTheme="minorEastAsia" w:hAnsiTheme="minorEastAsia" w:cstheme="minorEastAsia" w:hint="eastAsia"/>
          <w:sz w:val="24"/>
        </w:rPr>
        <w:t>采编平台及龙都网发布系统改造升级项目</w:t>
      </w:r>
    </w:p>
    <w:p w14:paraId="32E07B50" w14:textId="77777777" w:rsidR="005C52D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3CB029F4" w14:textId="77777777" w:rsidR="005C52D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预算金额：1930000.00元</w:t>
      </w:r>
    </w:p>
    <w:p w14:paraId="55250DCE" w14:textId="77777777" w:rsidR="005C52D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最高限价：1930000.00元</w:t>
      </w:r>
    </w:p>
    <w:p w14:paraId="39192EAA" w14:textId="77777777" w:rsidR="005C52DB" w:rsidRDefault="00000000">
      <w:pPr>
        <w:pStyle w:val="af9"/>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177"/>
        <w:gridCol w:w="2793"/>
      </w:tblGrid>
      <w:tr w:rsidR="005C52DB" w14:paraId="3F3C599C" w14:textId="77777777">
        <w:trPr>
          <w:jc w:val="center"/>
        </w:trPr>
        <w:tc>
          <w:tcPr>
            <w:tcW w:w="1091" w:type="dxa"/>
            <w:vAlign w:val="center"/>
          </w:tcPr>
          <w:p w14:paraId="2E445BF5" w14:textId="77777777" w:rsidR="005C52DB" w:rsidRDefault="00000000">
            <w:pPr>
              <w:pStyle w:val="af9"/>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包号</w:t>
            </w:r>
            <w:proofErr w:type="gramEnd"/>
          </w:p>
        </w:tc>
        <w:tc>
          <w:tcPr>
            <w:tcW w:w="5177" w:type="dxa"/>
            <w:vAlign w:val="center"/>
          </w:tcPr>
          <w:p w14:paraId="6A08CFAF" w14:textId="77777777" w:rsidR="005C52DB" w:rsidRDefault="00000000">
            <w:pPr>
              <w:pStyle w:val="af9"/>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包名称</w:t>
            </w:r>
          </w:p>
        </w:tc>
        <w:tc>
          <w:tcPr>
            <w:tcW w:w="2793" w:type="dxa"/>
            <w:vAlign w:val="center"/>
          </w:tcPr>
          <w:p w14:paraId="5DA35618" w14:textId="77777777" w:rsidR="005C52DB" w:rsidRDefault="00000000">
            <w:pPr>
              <w:pStyle w:val="af9"/>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5C52DB" w14:paraId="5C5B4824" w14:textId="77777777">
        <w:trPr>
          <w:trHeight w:val="218"/>
          <w:jc w:val="center"/>
        </w:trPr>
        <w:tc>
          <w:tcPr>
            <w:tcW w:w="1091" w:type="dxa"/>
            <w:vAlign w:val="center"/>
          </w:tcPr>
          <w:p w14:paraId="7E7193EB" w14:textId="77777777" w:rsidR="005C52DB" w:rsidRDefault="00000000">
            <w:pPr>
              <w:pStyle w:val="af9"/>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1</w:t>
            </w:r>
          </w:p>
        </w:tc>
        <w:tc>
          <w:tcPr>
            <w:tcW w:w="5177" w:type="dxa"/>
            <w:vAlign w:val="center"/>
          </w:tcPr>
          <w:p w14:paraId="05855409" w14:textId="77777777" w:rsidR="005C52DB" w:rsidRDefault="00000000">
            <w:pPr>
              <w:adjustRightInd w:val="0"/>
              <w:snapToGrid w:val="0"/>
              <w:spacing w:line="360" w:lineRule="auto"/>
              <w:jc w:val="center"/>
              <w:rPr>
                <w:sz w:val="24"/>
              </w:rPr>
            </w:pPr>
            <w:r>
              <w:rPr>
                <w:rFonts w:hint="eastAsia"/>
                <w:sz w:val="24"/>
              </w:rPr>
              <w:t>周口日报社</w:t>
            </w:r>
            <w:proofErr w:type="gramStart"/>
            <w:r>
              <w:rPr>
                <w:rFonts w:hint="eastAsia"/>
                <w:sz w:val="24"/>
              </w:rPr>
              <w:t>融媒体</w:t>
            </w:r>
            <w:proofErr w:type="gramEnd"/>
            <w:r>
              <w:rPr>
                <w:rFonts w:hint="eastAsia"/>
                <w:sz w:val="24"/>
              </w:rPr>
              <w:t>采编平台及龙都网发布系统改造升级项目</w:t>
            </w:r>
          </w:p>
        </w:tc>
        <w:tc>
          <w:tcPr>
            <w:tcW w:w="2793" w:type="dxa"/>
            <w:vAlign w:val="center"/>
          </w:tcPr>
          <w:p w14:paraId="7100BD79" w14:textId="77777777" w:rsidR="005C52DB"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1930000.00</w:t>
            </w:r>
          </w:p>
        </w:tc>
      </w:tr>
    </w:tbl>
    <w:p w14:paraId="2CE39BDC" w14:textId="77777777" w:rsidR="005C52D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w:t>
      </w:r>
      <w:r>
        <w:rPr>
          <w:rFonts w:asciiTheme="minorEastAsia" w:eastAsiaTheme="minorEastAsia" w:hAnsiTheme="minorEastAsia" w:cstheme="minorEastAsia" w:hint="eastAsia"/>
          <w:color w:val="0D0D0D" w:themeColor="text1" w:themeTint="F2"/>
          <w:sz w:val="24"/>
        </w:rPr>
        <w:t>需求：</w:t>
      </w:r>
      <w:r>
        <w:rPr>
          <w:rFonts w:ascii="宋体" w:hAnsi="宋体" w:cs="宋体" w:hint="eastAsia"/>
          <w:sz w:val="24"/>
        </w:rPr>
        <w:t>通用应用软件开发服务</w:t>
      </w:r>
      <w:r>
        <w:rPr>
          <w:rFonts w:asciiTheme="minorEastAsia" w:eastAsiaTheme="minorEastAsia" w:hAnsiTheme="minorEastAsia" w:cstheme="minorEastAsia" w:hint="eastAsia"/>
          <w:color w:val="0D0D0D" w:themeColor="text1" w:themeTint="F2"/>
          <w:sz w:val="24"/>
        </w:rPr>
        <w:t>（包括但</w:t>
      </w:r>
      <w:r>
        <w:rPr>
          <w:rFonts w:asciiTheme="minorEastAsia" w:eastAsiaTheme="minorEastAsia" w:hAnsiTheme="minorEastAsia" w:cstheme="minorEastAsia" w:hint="eastAsia"/>
          <w:sz w:val="24"/>
        </w:rPr>
        <w:t>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18D97139" w14:textId="77777777" w:rsidR="005C52D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r>
        <w:rPr>
          <w:rFonts w:asciiTheme="minorEastAsia" w:hAnsiTheme="minorEastAsia" w:cstheme="minorEastAsia" w:hint="eastAsia"/>
          <w:sz w:val="24"/>
        </w:rPr>
        <w:t>100日历天（</w:t>
      </w:r>
      <w:r>
        <w:rPr>
          <w:rFonts w:ascii="宋体" w:hAnsi="宋体" w:hint="eastAsia"/>
          <w:sz w:val="24"/>
        </w:rPr>
        <w:t>维保</w:t>
      </w:r>
      <w:r>
        <w:rPr>
          <w:rFonts w:asciiTheme="minorEastAsia" w:hAnsiTheme="minorEastAsia" w:cstheme="minorEastAsia" w:hint="eastAsia"/>
          <w:sz w:val="24"/>
        </w:rPr>
        <w:t>期：验收合格后3年）</w:t>
      </w:r>
    </w:p>
    <w:p w14:paraId="4E4740DB" w14:textId="77777777" w:rsidR="005C52DB" w:rsidRDefault="00000000">
      <w:pPr>
        <w:spacing w:line="360" w:lineRule="auto"/>
        <w:ind w:firstLineChars="200" w:firstLine="480"/>
        <w:jc w:val="left"/>
        <w:rPr>
          <w:rFonts w:ascii="宋体" w:hAnsi="宋体" w:cs="宋体" w:hint="eastAsia"/>
          <w:sz w:val="24"/>
        </w:rPr>
      </w:pPr>
      <w:bookmarkStart w:id="5" w:name="_Toc28359013"/>
      <w:bookmarkStart w:id="6" w:name="_Toc35393630"/>
      <w:bookmarkStart w:id="7" w:name="_Toc35393799"/>
      <w:bookmarkStart w:id="8" w:name="_Toc28359090"/>
      <w:r>
        <w:rPr>
          <w:rFonts w:ascii="宋体" w:hAnsi="宋体" w:cs="宋体" w:hint="eastAsia"/>
          <w:sz w:val="24"/>
        </w:rPr>
        <w:t>是否接受进口产品：</w:t>
      </w:r>
      <w:proofErr w:type="gramStart"/>
      <w:r>
        <w:rPr>
          <w:rFonts w:ascii="宋体" w:hAnsi="宋体" w:cs="宋体" w:hint="eastAsia"/>
          <w:sz w:val="24"/>
        </w:rPr>
        <w:t>否</w:t>
      </w:r>
      <w:proofErr w:type="gramEnd"/>
    </w:p>
    <w:p w14:paraId="2602C1AB"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53A190AA" w14:textId="77777777" w:rsidR="005C52DB" w:rsidRDefault="00000000">
      <w:pPr>
        <w:spacing w:line="360" w:lineRule="auto"/>
        <w:ind w:firstLineChars="200" w:firstLine="480"/>
        <w:jc w:val="left"/>
        <w:rPr>
          <w:rFonts w:ascii="宋体" w:hAnsi="宋体" w:cs="宋体" w:hint="eastAsia"/>
          <w:color w:val="0000FF"/>
          <w:sz w:val="24"/>
        </w:rPr>
      </w:pPr>
      <w:r>
        <w:rPr>
          <w:rFonts w:ascii="宋体" w:hAnsi="宋体" w:cs="宋体" w:hint="eastAsia"/>
          <w:sz w:val="24"/>
        </w:rPr>
        <w:t>本项目是否为只面向中小企业采购：否。</w:t>
      </w:r>
    </w:p>
    <w:p w14:paraId="4F6A46BE" w14:textId="77777777" w:rsidR="005C52D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9" w:name="_Toc8545"/>
      <w:r>
        <w:rPr>
          <w:rFonts w:asciiTheme="minorEastAsia" w:eastAsiaTheme="minorEastAsia" w:hAnsiTheme="minorEastAsia" w:cstheme="minorEastAsia" w:hint="eastAsia"/>
          <w:sz w:val="24"/>
        </w:rPr>
        <w:t>二、申请人的资格要求：</w:t>
      </w:r>
      <w:bookmarkEnd w:id="5"/>
      <w:bookmarkEnd w:id="6"/>
      <w:bookmarkEnd w:id="7"/>
      <w:bookmarkEnd w:id="8"/>
      <w:bookmarkEnd w:id="9"/>
    </w:p>
    <w:p w14:paraId="76A4E2AC" w14:textId="77777777" w:rsidR="005C52D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773874CA" w14:textId="77777777" w:rsidR="005C52DB"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1C4267D6" w14:textId="77777777" w:rsidR="005C52DB"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7D195F12" w14:textId="77777777" w:rsidR="005C52DB"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54B9938D" w14:textId="77777777" w:rsidR="005C52DB"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4</w:t>
      </w:r>
      <w:r>
        <w:rPr>
          <w:rFonts w:hint="eastAsia"/>
          <w:sz w:val="24"/>
        </w:rPr>
        <w:t>）有依法缴纳税收和社会保障资金的良好记录；</w:t>
      </w:r>
      <w:r>
        <w:rPr>
          <w:rFonts w:hint="eastAsia"/>
          <w:sz w:val="24"/>
        </w:rPr>
        <w:t xml:space="preserve"> </w:t>
      </w:r>
    </w:p>
    <w:p w14:paraId="19D50FD7" w14:textId="77777777" w:rsidR="005C52DB"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58BFCA2D" w14:textId="77777777" w:rsidR="005C52DB"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299EAFE6" w14:textId="77777777" w:rsidR="005C52DB"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14"/>
      <w:bookmarkStart w:id="11"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14:textId="77777777" w:rsidR="005C52DB"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1A394E09"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5C52DB">
        <w:fldChar w:fldCharType="begin"/>
      </w:r>
      <w:r w:rsidR="005C52DB">
        <w:instrText>HYPERLINK "http://www.creditchina.gov.cn/"</w:instrText>
      </w:r>
      <w:r w:rsidR="005C52DB">
        <w:fldChar w:fldCharType="separate"/>
      </w:r>
      <w:r w:rsidR="005C52DB">
        <w:rPr>
          <w:rFonts w:ascii="宋体" w:hAnsi="宋体" w:cs="宋体" w:hint="eastAsia"/>
          <w:sz w:val="24"/>
        </w:rPr>
        <w:t>www.creditchina.gov.cn</w:t>
      </w:r>
      <w:r w:rsidR="005C52DB">
        <w:fldChar w:fldCharType="end"/>
      </w:r>
      <w:r>
        <w:rPr>
          <w:rFonts w:ascii="宋体" w:hAnsi="宋体" w:cs="宋体" w:hint="eastAsia"/>
          <w:sz w:val="24"/>
        </w:rPr>
        <w:t>）的“失信被执行人”、“政府采购严重违法失信行为记录名单”、“重大税收违法失信主体”的供应商和法定代表人和“中国政府采购”网站(</w:t>
      </w:r>
      <w:hyperlink r:id="rId10" w:history="1">
        <w:r w:rsidR="005C52DB">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24573C6F" w14:textId="77777777" w:rsidR="005C52DB" w:rsidRDefault="00000000">
      <w:pPr>
        <w:pStyle w:val="25"/>
        <w:spacing w:line="360" w:lineRule="auto"/>
        <w:ind w:firstLine="480"/>
        <w:rPr>
          <w:rFonts w:ascii="宋体" w:hAnsi="宋体" w:cs="宋体" w:hint="eastAsia"/>
          <w:sz w:val="24"/>
        </w:rPr>
      </w:pPr>
      <w:r>
        <w:rPr>
          <w:rFonts w:asciiTheme="minorEastAsia" w:eastAsiaTheme="minorEastAsia" w:hAnsiTheme="minorEastAsia" w:cstheme="minorEastAsia" w:hint="eastAsia"/>
          <w:bCs/>
          <w:sz w:val="24"/>
        </w:rPr>
        <w:t>4.本次项目不接受联合体投标。</w:t>
      </w:r>
    </w:p>
    <w:p w14:paraId="64189896" w14:textId="77777777" w:rsidR="005C52D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0"/>
      <w:bookmarkStart w:id="13" w:name="_Toc35393631"/>
      <w:bookmarkStart w:id="14" w:name="_Toc10601"/>
      <w:r>
        <w:rPr>
          <w:rFonts w:asciiTheme="minorEastAsia" w:eastAsiaTheme="minorEastAsia" w:hAnsiTheme="minorEastAsia" w:cstheme="minorEastAsia" w:hint="eastAsia"/>
          <w:sz w:val="24"/>
        </w:rPr>
        <w:t>三、获取采购文件</w:t>
      </w:r>
      <w:bookmarkEnd w:id="10"/>
      <w:bookmarkEnd w:id="11"/>
      <w:bookmarkEnd w:id="12"/>
      <w:bookmarkEnd w:id="13"/>
      <w:bookmarkEnd w:id="14"/>
    </w:p>
    <w:p w14:paraId="19C59323" w14:textId="59FE3F3B" w:rsidR="005C52D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047927">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047927">
        <w:rPr>
          <w:rFonts w:asciiTheme="minorEastAsia" w:eastAsiaTheme="minorEastAsia" w:hAnsiTheme="minorEastAsia" w:cstheme="minorEastAsia" w:hint="eastAsia"/>
          <w:sz w:val="24"/>
          <w:u w:val="single"/>
        </w:rPr>
        <w:t>1</w:t>
      </w:r>
      <w:r>
        <w:rPr>
          <w:rFonts w:asciiTheme="minorEastAsia" w:eastAsiaTheme="minorEastAsia" w:hAnsiTheme="minorEastAsia" w:cstheme="minorEastAsia" w:hint="eastAsia"/>
          <w:sz w:val="24"/>
          <w:u w:val="single"/>
        </w:rPr>
        <w:t>月</w:t>
      </w:r>
      <w:r w:rsidR="00047927">
        <w:rPr>
          <w:rFonts w:asciiTheme="minorEastAsia" w:eastAsiaTheme="minorEastAsia" w:hAnsiTheme="minorEastAsia" w:cstheme="minorEastAsia" w:hint="eastAsia"/>
          <w:sz w:val="24"/>
          <w:u w:val="single"/>
        </w:rPr>
        <w:t>16</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047927">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047927">
        <w:rPr>
          <w:rFonts w:asciiTheme="minorEastAsia" w:eastAsiaTheme="minorEastAsia" w:hAnsiTheme="minorEastAsia" w:cstheme="minorEastAsia" w:hint="eastAsia"/>
          <w:sz w:val="24"/>
          <w:u w:val="single"/>
        </w:rPr>
        <w:t>1</w:t>
      </w:r>
      <w:r>
        <w:rPr>
          <w:rFonts w:asciiTheme="minorEastAsia" w:eastAsiaTheme="minorEastAsia" w:hAnsiTheme="minorEastAsia" w:cstheme="minorEastAsia" w:hint="eastAsia"/>
          <w:sz w:val="24"/>
          <w:u w:val="single"/>
        </w:rPr>
        <w:t>月</w:t>
      </w:r>
      <w:r w:rsidR="00047927">
        <w:rPr>
          <w:rFonts w:asciiTheme="minorEastAsia" w:eastAsiaTheme="minorEastAsia" w:hAnsiTheme="minorEastAsia" w:cstheme="minorEastAsia" w:hint="eastAsia"/>
          <w:sz w:val="24"/>
          <w:u w:val="single"/>
        </w:rPr>
        <w:t>23</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35E49BFD"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39117EC"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4852F0D7" w14:textId="77777777" w:rsidR="005C52D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201E3C1F" w14:textId="77777777" w:rsidR="005C52D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5" w:name="_Toc26058"/>
      <w:bookmarkStart w:id="16" w:name="_Toc35393632"/>
      <w:bookmarkStart w:id="17" w:name="_Toc28359015"/>
      <w:bookmarkStart w:id="18" w:name="_Toc28359092"/>
      <w:bookmarkStart w:id="19" w:name="_Toc35393801"/>
      <w:r>
        <w:rPr>
          <w:rFonts w:asciiTheme="minorEastAsia" w:eastAsiaTheme="minorEastAsia" w:hAnsiTheme="minorEastAsia" w:cstheme="minorEastAsia" w:hint="eastAsia"/>
          <w:sz w:val="24"/>
        </w:rPr>
        <w:t>四、响应文件提交</w:t>
      </w:r>
      <w:bookmarkEnd w:id="15"/>
      <w:bookmarkEnd w:id="16"/>
      <w:bookmarkEnd w:id="17"/>
      <w:bookmarkEnd w:id="18"/>
      <w:bookmarkEnd w:id="19"/>
    </w:p>
    <w:p w14:paraId="03E58B27" w14:textId="5D13CADE" w:rsidR="005C52D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047927">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047927">
        <w:rPr>
          <w:rFonts w:asciiTheme="minorEastAsia" w:eastAsiaTheme="minorEastAsia" w:hAnsiTheme="minorEastAsia" w:cstheme="minorEastAsia" w:hint="eastAsia"/>
          <w:bCs/>
          <w:sz w:val="24"/>
          <w:u w:val="single"/>
        </w:rPr>
        <w:t>1</w:t>
      </w:r>
      <w:r>
        <w:rPr>
          <w:rFonts w:asciiTheme="minorEastAsia" w:eastAsiaTheme="minorEastAsia" w:hAnsiTheme="minorEastAsia" w:cstheme="minorEastAsia" w:hint="eastAsia"/>
          <w:bCs/>
          <w:sz w:val="24"/>
          <w:u w:val="single"/>
        </w:rPr>
        <w:t>月</w:t>
      </w:r>
      <w:r w:rsidR="00047927">
        <w:rPr>
          <w:rFonts w:asciiTheme="minorEastAsia" w:eastAsiaTheme="minorEastAsia" w:hAnsiTheme="minorEastAsia" w:cstheme="minorEastAsia" w:hint="eastAsia"/>
          <w:bCs/>
          <w:sz w:val="24"/>
          <w:u w:val="single"/>
        </w:rPr>
        <w:t>28</w:t>
      </w:r>
      <w:r>
        <w:rPr>
          <w:rFonts w:asciiTheme="minorEastAsia" w:eastAsiaTheme="minorEastAsia" w:hAnsiTheme="minorEastAsia" w:cstheme="minorEastAsia" w:hint="eastAsia"/>
          <w:bCs/>
          <w:sz w:val="24"/>
          <w:u w:val="single"/>
        </w:rPr>
        <w:t>日</w:t>
      </w:r>
      <w:r w:rsidR="00047927">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047927">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745BDAE6" w14:textId="77777777" w:rsidR="005C52D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2007254E" w14:textId="77777777" w:rsidR="005C52D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633"/>
      <w:bookmarkStart w:id="21" w:name="_Toc35393802"/>
      <w:bookmarkStart w:id="22" w:name="_Toc28359016"/>
      <w:bookmarkStart w:id="23" w:name="_Toc28389"/>
      <w:bookmarkStart w:id="24" w:name="_Toc28359093"/>
      <w:r>
        <w:rPr>
          <w:rFonts w:asciiTheme="minorEastAsia" w:eastAsiaTheme="minorEastAsia" w:hAnsiTheme="minorEastAsia" w:cstheme="minorEastAsia" w:hint="eastAsia"/>
          <w:sz w:val="24"/>
        </w:rPr>
        <w:t>五、开启（竞争性磋商方式必须填写）</w:t>
      </w:r>
      <w:bookmarkEnd w:id="20"/>
      <w:bookmarkEnd w:id="21"/>
      <w:bookmarkEnd w:id="22"/>
      <w:bookmarkEnd w:id="23"/>
      <w:bookmarkEnd w:id="24"/>
    </w:p>
    <w:p w14:paraId="4AA4175B" w14:textId="2E0E7408" w:rsidR="005C52D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时间：</w:t>
      </w:r>
      <w:r w:rsidR="00047927">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047927">
        <w:rPr>
          <w:rFonts w:asciiTheme="minorEastAsia" w:eastAsiaTheme="minorEastAsia" w:hAnsiTheme="minorEastAsia" w:cstheme="minorEastAsia" w:hint="eastAsia"/>
          <w:bCs/>
          <w:sz w:val="24"/>
          <w:u w:val="single"/>
        </w:rPr>
        <w:t>1</w:t>
      </w:r>
      <w:r>
        <w:rPr>
          <w:rFonts w:asciiTheme="minorEastAsia" w:eastAsiaTheme="minorEastAsia" w:hAnsiTheme="minorEastAsia" w:cstheme="minorEastAsia" w:hint="eastAsia"/>
          <w:bCs/>
          <w:sz w:val="24"/>
          <w:u w:val="single"/>
        </w:rPr>
        <w:t>月</w:t>
      </w:r>
      <w:r w:rsidR="00047927">
        <w:rPr>
          <w:rFonts w:asciiTheme="minorEastAsia" w:eastAsiaTheme="minorEastAsia" w:hAnsiTheme="minorEastAsia" w:cstheme="minorEastAsia" w:hint="eastAsia"/>
          <w:bCs/>
          <w:sz w:val="24"/>
          <w:u w:val="single"/>
        </w:rPr>
        <w:t>28</w:t>
      </w:r>
      <w:r>
        <w:rPr>
          <w:rFonts w:asciiTheme="minorEastAsia" w:eastAsiaTheme="minorEastAsia" w:hAnsiTheme="minorEastAsia" w:cstheme="minorEastAsia" w:hint="eastAsia"/>
          <w:bCs/>
          <w:sz w:val="24"/>
          <w:u w:val="single"/>
        </w:rPr>
        <w:t>日</w:t>
      </w:r>
      <w:r w:rsidR="00047927">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047927">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5604C6C2" w14:textId="77777777" w:rsidR="005C52DB"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2B64756C" w14:textId="77777777" w:rsidR="005C52D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5" w:name="_Toc35393634"/>
      <w:bookmarkStart w:id="26" w:name="_Toc28359094"/>
      <w:bookmarkStart w:id="27" w:name="_Toc35393803"/>
      <w:bookmarkStart w:id="28" w:name="_Toc9673"/>
      <w:bookmarkStart w:id="29" w:name="_Toc28359017"/>
      <w:r>
        <w:rPr>
          <w:rFonts w:asciiTheme="minorEastAsia" w:eastAsiaTheme="minorEastAsia" w:hAnsiTheme="minorEastAsia" w:cstheme="minorEastAsia" w:hint="eastAsia"/>
          <w:sz w:val="24"/>
        </w:rPr>
        <w:t>六、公告期限</w:t>
      </w:r>
      <w:bookmarkEnd w:id="25"/>
      <w:bookmarkEnd w:id="26"/>
      <w:bookmarkEnd w:id="27"/>
      <w:bookmarkEnd w:id="28"/>
      <w:bookmarkEnd w:id="29"/>
    </w:p>
    <w:p w14:paraId="4CDC3F94" w14:textId="77777777" w:rsidR="005C52DB"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36BC1B26" w14:textId="77777777" w:rsidR="005C52D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30" w:name="_Toc35393804"/>
      <w:bookmarkStart w:id="31" w:name="_Toc9137"/>
      <w:bookmarkStart w:id="32" w:name="_Toc35393635"/>
      <w:r>
        <w:rPr>
          <w:rFonts w:asciiTheme="minorEastAsia" w:eastAsiaTheme="minorEastAsia" w:hAnsiTheme="minorEastAsia" w:cstheme="minorEastAsia" w:hint="eastAsia"/>
          <w:sz w:val="24"/>
        </w:rPr>
        <w:t>七、其他补充事宜</w:t>
      </w:r>
      <w:bookmarkEnd w:id="30"/>
      <w:bookmarkEnd w:id="31"/>
      <w:bookmarkEnd w:id="32"/>
    </w:p>
    <w:p w14:paraId="3E760F6A" w14:textId="77777777" w:rsidR="005C52D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33" w:name="_Toc35393636"/>
      <w:bookmarkStart w:id="34" w:name="_Toc28359018"/>
      <w:bookmarkStart w:id="35" w:name="_Toc28359095"/>
      <w:bookmarkStart w:id="36" w:name="_Toc14002"/>
      <w:bookmarkStart w:id="37" w:name="_Toc35393805"/>
      <w:r>
        <w:rPr>
          <w:rFonts w:asciiTheme="minorEastAsia" w:eastAsiaTheme="minorEastAsia" w:hAnsiTheme="minorEastAsia" w:cstheme="minorEastAsia" w:hint="eastAsia"/>
          <w:sz w:val="24"/>
        </w:rPr>
        <w:t>八、凡对本次采购提出询问，请按以下方式联系。</w:t>
      </w:r>
      <w:bookmarkEnd w:id="33"/>
      <w:bookmarkEnd w:id="34"/>
      <w:bookmarkEnd w:id="35"/>
      <w:bookmarkEnd w:id="36"/>
      <w:bookmarkEnd w:id="37"/>
    </w:p>
    <w:p w14:paraId="52EB9F52" w14:textId="77777777" w:rsidR="005C52DB" w:rsidRDefault="00000000">
      <w:pPr>
        <w:spacing w:line="360" w:lineRule="auto"/>
        <w:ind w:firstLine="480"/>
        <w:jc w:val="left"/>
        <w:rPr>
          <w:rFonts w:ascii="宋体" w:hAnsi="宋体" w:cs="宋体" w:hint="eastAsia"/>
          <w:sz w:val="24"/>
        </w:rPr>
      </w:pPr>
      <w:r>
        <w:rPr>
          <w:rFonts w:ascii="宋体" w:hAnsi="宋体" w:cs="宋体"/>
          <w:sz w:val="24"/>
        </w:rPr>
        <w:t>1.采购人信息</w:t>
      </w:r>
    </w:p>
    <w:p w14:paraId="7C9D1775"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称：周口日报社</w:t>
      </w:r>
      <w:proofErr w:type="gramStart"/>
      <w:r>
        <w:rPr>
          <w:rFonts w:ascii="宋体" w:hAnsi="宋体" w:cs="宋体" w:hint="eastAsia"/>
          <w:sz w:val="24"/>
        </w:rPr>
        <w:t xml:space="preserve">　　　　　　　　　</w:t>
      </w:r>
      <w:proofErr w:type="gramEnd"/>
    </w:p>
    <w:p w14:paraId="700B4FAD"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w:t>
      </w:r>
      <w:r>
        <w:rPr>
          <w:rFonts w:ascii="宋体" w:hAnsi="宋体" w:cs="宋体" w:hint="eastAsia"/>
          <w:bCs/>
          <w:sz w:val="24"/>
        </w:rPr>
        <w:t>周口市</w:t>
      </w:r>
      <w:proofErr w:type="gramStart"/>
      <w:r>
        <w:rPr>
          <w:rFonts w:ascii="宋体" w:hAnsi="宋体" w:cs="宋体" w:hint="eastAsia"/>
          <w:sz w:val="24"/>
        </w:rPr>
        <w:t xml:space="preserve">　　　　　　　　　　　</w:t>
      </w:r>
      <w:proofErr w:type="gramEnd"/>
    </w:p>
    <w:p w14:paraId="7AFB2097"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项目联系人：张峰           联系方式：18639402169</w:t>
      </w:r>
      <w:proofErr w:type="gramStart"/>
      <w:r>
        <w:rPr>
          <w:rFonts w:ascii="宋体" w:hAnsi="宋体" w:cs="宋体" w:hint="eastAsia"/>
          <w:color w:val="0000FF"/>
          <w:sz w:val="24"/>
        </w:rPr>
        <w:t xml:space="preserve">　</w:t>
      </w:r>
      <w:r>
        <w:rPr>
          <w:rFonts w:ascii="宋体" w:hAnsi="宋体" w:cs="宋体" w:hint="eastAsia"/>
          <w:sz w:val="24"/>
        </w:rPr>
        <w:t xml:space="preserve">　　　　　　</w:t>
      </w:r>
      <w:proofErr w:type="gramEnd"/>
      <w:r>
        <w:rPr>
          <w:rFonts w:ascii="宋体" w:hAnsi="宋体" w:cs="宋体" w:hint="eastAsia"/>
          <w:sz w:val="24"/>
        </w:rPr>
        <w:t xml:space="preserve"> </w:t>
      </w:r>
      <w:bookmarkStart w:id="38" w:name="_Toc28359009"/>
      <w:bookmarkStart w:id="39" w:name="_Toc28359086"/>
    </w:p>
    <w:p w14:paraId="60F8720C" w14:textId="77777777" w:rsidR="005C52D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8"/>
      <w:bookmarkEnd w:id="39"/>
    </w:p>
    <w:p w14:paraId="1787B496" w14:textId="77777777" w:rsidR="005C52DB" w:rsidRDefault="00000000">
      <w:pPr>
        <w:pStyle w:val="a9"/>
        <w:adjustRightInd w:val="0"/>
        <w:snapToGrid w:val="0"/>
        <w:spacing w:after="0" w:line="360" w:lineRule="auto"/>
        <w:ind w:firstLineChars="200" w:firstLine="480"/>
        <w:rPr>
          <w:rFonts w:ascii="宋体" w:eastAsiaTheme="minorEastAsia" w:hAnsi="宋体" w:cs="宋体" w:hint="eastAsia"/>
          <w:sz w:val="24"/>
        </w:rPr>
      </w:pPr>
      <w:r>
        <w:rPr>
          <w:rFonts w:ascii="宋体" w:hAnsi="宋体" w:cs="宋体" w:hint="eastAsia"/>
          <w:sz w:val="24"/>
        </w:rPr>
        <w:t>名</w:t>
      </w:r>
      <w:r>
        <w:rPr>
          <w:rFonts w:ascii="宋体" w:eastAsiaTheme="minorEastAsia" w:hAnsi="宋体" w:cs="宋体" w:hint="eastAsia"/>
          <w:sz w:val="24"/>
        </w:rPr>
        <w:t xml:space="preserve"> 称：周口市公共资源交易中心政府采购中心</w:t>
      </w:r>
      <w:proofErr w:type="gramStart"/>
      <w:r>
        <w:rPr>
          <w:rFonts w:ascii="宋体" w:eastAsiaTheme="minorEastAsia" w:hAnsi="宋体" w:cs="宋体" w:hint="eastAsia"/>
          <w:sz w:val="24"/>
        </w:rPr>
        <w:t xml:space="preserve">　　　　　　　　　　　　</w:t>
      </w:r>
      <w:proofErr w:type="gramEnd"/>
    </w:p>
    <w:p w14:paraId="7BD340D6" w14:textId="77777777" w:rsidR="005C52DB" w:rsidRDefault="00000000">
      <w:pPr>
        <w:spacing w:line="360" w:lineRule="auto"/>
        <w:ind w:firstLineChars="200" w:firstLine="480"/>
        <w:jc w:val="left"/>
        <w:rPr>
          <w:rFonts w:ascii="宋体" w:eastAsiaTheme="minorEastAsia" w:hAnsi="宋体" w:cs="宋体" w:hint="eastAsia"/>
          <w:sz w:val="24"/>
        </w:rPr>
      </w:pPr>
      <w:r>
        <w:rPr>
          <w:rFonts w:ascii="宋体" w:eastAsiaTheme="minorEastAsia" w:hAnsi="宋体" w:cs="宋体" w:hint="eastAsia"/>
          <w:sz w:val="24"/>
        </w:rPr>
        <w:t>地　址：周口市光明路与政通路交叉口向北100米路东</w:t>
      </w:r>
    </w:p>
    <w:p w14:paraId="081FDD1E" w14:textId="5F241C4D" w:rsidR="005C52DB" w:rsidRDefault="00000000">
      <w:pPr>
        <w:spacing w:line="360" w:lineRule="auto"/>
        <w:ind w:firstLineChars="200" w:firstLine="480"/>
        <w:jc w:val="left"/>
        <w:rPr>
          <w:rFonts w:ascii="宋体" w:eastAsiaTheme="minorEastAsia" w:hAnsi="宋体" w:cs="宋体" w:hint="eastAsia"/>
          <w:sz w:val="24"/>
        </w:rPr>
      </w:pPr>
      <w:r>
        <w:rPr>
          <w:rFonts w:ascii="宋体" w:eastAsiaTheme="minorEastAsia" w:hAnsi="宋体" w:cs="宋体" w:hint="eastAsia"/>
          <w:sz w:val="24"/>
        </w:rPr>
        <w:t>项目联系人：</w:t>
      </w:r>
      <w:r w:rsidR="00047927">
        <w:rPr>
          <w:rFonts w:ascii="宋体" w:eastAsiaTheme="minorEastAsia" w:hAnsi="宋体" w:cs="宋体" w:hint="eastAsia"/>
          <w:sz w:val="24"/>
        </w:rPr>
        <w:t>王蕾</w:t>
      </w:r>
      <w:r>
        <w:rPr>
          <w:rFonts w:ascii="宋体" w:eastAsiaTheme="minorEastAsia" w:hAnsi="宋体" w:cs="宋体" w:hint="eastAsia"/>
          <w:sz w:val="24"/>
        </w:rPr>
        <w:t xml:space="preserve">    联系方式：</w:t>
      </w:r>
      <w:bookmarkStart w:id="40" w:name="_Toc28359087"/>
      <w:bookmarkStart w:id="41" w:name="_Toc28359010"/>
      <w:r w:rsidR="00047927">
        <w:rPr>
          <w:rFonts w:ascii="宋体" w:eastAsiaTheme="minorEastAsia" w:hAnsi="宋体" w:cs="宋体" w:hint="eastAsia"/>
          <w:sz w:val="24"/>
        </w:rPr>
        <w:t>0394-8106517 18638068666</w:t>
      </w:r>
      <w:proofErr w:type="gramStart"/>
      <w:r>
        <w:rPr>
          <w:rFonts w:ascii="宋体" w:eastAsiaTheme="minorEastAsia" w:hAnsi="宋体" w:cs="宋体" w:hint="eastAsia"/>
          <w:sz w:val="24"/>
        </w:rPr>
        <w:t xml:space="preserve">　　　　　　　　</w:t>
      </w:r>
      <w:proofErr w:type="gramEnd"/>
    </w:p>
    <w:bookmarkEnd w:id="40"/>
    <w:bookmarkEnd w:id="41"/>
    <w:p w14:paraId="3BEFB286" w14:textId="77777777" w:rsidR="005C52DB" w:rsidRDefault="00000000">
      <w:pPr>
        <w:pStyle w:val="BodyText1I"/>
        <w:tabs>
          <w:tab w:val="left" w:pos="630"/>
        </w:tabs>
        <w:ind w:leftChars="218" w:left="626" w:hangingChars="70" w:hanging="168"/>
        <w:rPr>
          <w:rFonts w:ascii="宋体" w:hAnsi="宋体" w:cs="宋体" w:hint="eastAsia"/>
          <w:sz w:val="24"/>
        </w:rPr>
      </w:pPr>
      <w:r>
        <w:rPr>
          <w:rFonts w:ascii="宋体" w:eastAsiaTheme="minorEastAsia" w:hAnsi="宋体" w:cs="宋体" w:hint="eastAsia"/>
          <w:sz w:val="24"/>
        </w:rPr>
        <w:t>3.监督单位：</w:t>
      </w:r>
      <w:r>
        <w:rPr>
          <w:rFonts w:ascii="宋体" w:hAnsi="宋体" w:cs="宋体" w:hint="eastAsia"/>
          <w:sz w:val="24"/>
        </w:rPr>
        <w:t>周口市财政局政府采购监督管理科</w:t>
      </w:r>
    </w:p>
    <w:p w14:paraId="5518D456" w14:textId="77777777" w:rsidR="005C52DB" w:rsidRDefault="00000000">
      <w:pPr>
        <w:pStyle w:val="BodyText1I"/>
        <w:ind w:firstLineChars="200" w:firstLine="480"/>
        <w:rPr>
          <w:rFonts w:ascii="宋体" w:hAnsi="宋体" w:cs="宋体" w:hint="eastAsia"/>
          <w:sz w:val="24"/>
        </w:rPr>
      </w:pPr>
      <w:r>
        <w:rPr>
          <w:rFonts w:ascii="宋体" w:hAnsi="宋体" w:cs="宋体" w:hint="eastAsia"/>
          <w:sz w:val="24"/>
        </w:rPr>
        <w:t xml:space="preserve">联系方式：0394-8106976   </w:t>
      </w:r>
    </w:p>
    <w:p w14:paraId="0EC4CA8E" w14:textId="77777777" w:rsidR="005C52DB" w:rsidRDefault="005C52DB">
      <w:pPr>
        <w:pStyle w:val="BodyText1I"/>
        <w:ind w:firstLineChars="200" w:firstLine="480"/>
        <w:rPr>
          <w:rFonts w:ascii="宋体" w:hAnsi="宋体" w:cs="宋体" w:hint="eastAsia"/>
          <w:sz w:val="24"/>
        </w:rPr>
      </w:pPr>
    </w:p>
    <w:p w14:paraId="159268E0" w14:textId="77777777" w:rsidR="005C52DB" w:rsidRDefault="005C52DB">
      <w:pPr>
        <w:pStyle w:val="BodyText1I"/>
        <w:ind w:firstLineChars="300" w:firstLine="630"/>
      </w:pPr>
    </w:p>
    <w:p w14:paraId="7FAD1289" w14:textId="77777777" w:rsidR="005C52DB" w:rsidRDefault="005C52DB">
      <w:pPr>
        <w:pStyle w:val="BodyText1I"/>
        <w:ind w:firstLineChars="300" w:firstLine="630"/>
      </w:pPr>
    </w:p>
    <w:p w14:paraId="32DCD84C" w14:textId="77777777" w:rsidR="005C52DB" w:rsidRDefault="005C52DB">
      <w:pPr>
        <w:pStyle w:val="BodyText1I"/>
        <w:ind w:firstLine="210"/>
      </w:pPr>
    </w:p>
    <w:p w14:paraId="59FCCA32" w14:textId="77777777" w:rsidR="005C52DB" w:rsidRDefault="00000000">
      <w:pPr>
        <w:pStyle w:val="a9"/>
        <w:adjustRightInd w:val="0"/>
        <w:snapToGrid w:val="0"/>
        <w:spacing w:line="360" w:lineRule="auto"/>
        <w:ind w:firstLineChars="1304" w:firstLine="3130"/>
        <w:jc w:val="right"/>
        <w:rPr>
          <w:rFonts w:ascii="宋体" w:hAnsi="宋体" w:cs="宋体" w:hint="eastAsia"/>
          <w:sz w:val="24"/>
        </w:rPr>
      </w:pPr>
      <w:r>
        <w:rPr>
          <w:rFonts w:ascii="宋体" w:hAnsi="宋体" w:cs="宋体" w:hint="eastAsia"/>
          <w:sz w:val="24"/>
        </w:rPr>
        <w:t>周口市公共资源交易中心政府采购中心</w:t>
      </w:r>
    </w:p>
    <w:p w14:paraId="0BB0BB7C" w14:textId="2E5774EF" w:rsidR="005C52DB" w:rsidRDefault="00000000">
      <w:pPr>
        <w:pStyle w:val="af6"/>
        <w:adjustRightInd w:val="0"/>
        <w:spacing w:line="360" w:lineRule="auto"/>
        <w:ind w:firstLineChars="1802" w:firstLine="4325"/>
        <w:jc w:val="right"/>
        <w:rPr>
          <w:rFonts w:ascii="宋体" w:hAnsi="宋体" w:cs="宋体" w:hint="eastAsia"/>
          <w:color w:val="000000" w:themeColor="text1"/>
        </w:rPr>
      </w:pPr>
      <w:r>
        <w:rPr>
          <w:rFonts w:ascii="宋体" w:hAnsi="宋体" w:cs="宋体" w:hint="eastAsia"/>
          <w:color w:val="000000" w:themeColor="text1"/>
          <w:sz w:val="24"/>
          <w:szCs w:val="24"/>
        </w:rPr>
        <w:t>2026年01月</w:t>
      </w:r>
      <w:r w:rsidR="00047927">
        <w:rPr>
          <w:rFonts w:ascii="宋体" w:hAnsi="宋体" w:cs="宋体" w:hint="eastAsia"/>
          <w:color w:val="000000" w:themeColor="text1"/>
          <w:sz w:val="24"/>
          <w:szCs w:val="24"/>
        </w:rPr>
        <w:t>16日</w:t>
      </w:r>
      <w:r>
        <w:rPr>
          <w:rFonts w:ascii="宋体" w:hAnsi="宋体" w:cs="宋体" w:hint="eastAsia"/>
          <w:color w:val="000000" w:themeColor="text1"/>
          <w:sz w:val="24"/>
          <w:szCs w:val="24"/>
        </w:rPr>
        <w:t xml:space="preserve">　</w:t>
      </w:r>
    </w:p>
    <w:p w14:paraId="04D37CC4" w14:textId="77777777" w:rsidR="005C52DB" w:rsidRDefault="005C52DB">
      <w:pPr>
        <w:pStyle w:val="25"/>
        <w:adjustRightInd w:val="0"/>
        <w:snapToGrid w:val="0"/>
        <w:spacing w:line="360" w:lineRule="auto"/>
        <w:ind w:firstLineChars="0" w:firstLine="0"/>
        <w:rPr>
          <w:rFonts w:hint="eastAsia"/>
        </w:rPr>
      </w:pPr>
    </w:p>
    <w:p w14:paraId="5F7863AB" w14:textId="77777777" w:rsidR="005C52DB" w:rsidRDefault="005C52DB">
      <w:pPr>
        <w:jc w:val="center"/>
        <w:rPr>
          <w:rFonts w:ascii="宋体" w:hAnsi="宋体" w:cs="宋体" w:hint="eastAsia"/>
          <w:b/>
          <w:sz w:val="32"/>
          <w:szCs w:val="32"/>
        </w:rPr>
      </w:pPr>
    </w:p>
    <w:p w14:paraId="5DADCAE1" w14:textId="77777777" w:rsidR="005C52DB" w:rsidRDefault="00000000">
      <w:pPr>
        <w:rPr>
          <w:rFonts w:ascii="宋体" w:hAnsi="宋体" w:cs="宋体" w:hint="eastAsia"/>
          <w:b/>
          <w:sz w:val="32"/>
          <w:szCs w:val="32"/>
        </w:rPr>
      </w:pPr>
      <w:r>
        <w:rPr>
          <w:rFonts w:ascii="宋体" w:hAnsi="宋体" w:cs="宋体" w:hint="eastAsia"/>
          <w:b/>
          <w:sz w:val="32"/>
          <w:szCs w:val="32"/>
        </w:rPr>
        <w:br w:type="page"/>
      </w:r>
    </w:p>
    <w:p w14:paraId="71CB259F" w14:textId="77777777" w:rsidR="005C52DB" w:rsidRDefault="00000000">
      <w:pPr>
        <w:jc w:val="center"/>
        <w:rPr>
          <w:rFonts w:ascii="宋体" w:hAnsi="宋体" w:cs="宋体" w:hint="eastAsia"/>
          <w:b/>
          <w:sz w:val="32"/>
          <w:szCs w:val="32"/>
        </w:rPr>
      </w:pP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5C52DB" w14:paraId="41625140" w14:textId="77777777">
        <w:trPr>
          <w:trHeight w:val="57"/>
        </w:trPr>
        <w:tc>
          <w:tcPr>
            <w:tcW w:w="9345" w:type="dxa"/>
            <w:gridSpan w:val="3"/>
            <w:vAlign w:val="center"/>
          </w:tcPr>
          <w:p w14:paraId="19D67241" w14:textId="77777777" w:rsidR="005C52DB" w:rsidRDefault="00000000">
            <w:pPr>
              <w:jc w:val="center"/>
              <w:rPr>
                <w:rFonts w:ascii="宋体" w:hAnsi="宋体" w:hint="eastAsia"/>
                <w:sz w:val="24"/>
              </w:rPr>
            </w:pPr>
            <w:r>
              <w:rPr>
                <w:rFonts w:ascii="宋体" w:hAnsi="宋体" w:cs="楷体_GB2312" w:hint="eastAsia"/>
                <w:sz w:val="28"/>
                <w:szCs w:val="28"/>
              </w:rPr>
              <w:t>供应商须知前附表</w:t>
            </w:r>
          </w:p>
        </w:tc>
      </w:tr>
      <w:tr w:rsidR="005C52DB" w14:paraId="241F2B7B" w14:textId="77777777">
        <w:trPr>
          <w:trHeight w:val="57"/>
        </w:trPr>
        <w:tc>
          <w:tcPr>
            <w:tcW w:w="735" w:type="dxa"/>
            <w:vAlign w:val="center"/>
          </w:tcPr>
          <w:p w14:paraId="243AA6E5" w14:textId="77777777" w:rsidR="005C52DB"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16F04D2" w14:textId="77777777" w:rsidR="005C52DB"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30E3558" w14:textId="77777777" w:rsidR="005C52DB" w:rsidRDefault="00000000">
            <w:pPr>
              <w:rPr>
                <w:rFonts w:ascii="宋体" w:hAnsi="宋体" w:cs="宋体" w:hint="eastAsia"/>
                <w:sz w:val="24"/>
              </w:rPr>
            </w:pPr>
            <w:r>
              <w:rPr>
                <w:rFonts w:ascii="宋体" w:hAnsi="宋体" w:cs="宋体" w:hint="eastAsia"/>
                <w:sz w:val="24"/>
              </w:rPr>
              <w:t>内  容</w:t>
            </w:r>
          </w:p>
        </w:tc>
      </w:tr>
      <w:tr w:rsidR="005C52DB" w14:paraId="436218C8" w14:textId="77777777">
        <w:trPr>
          <w:trHeight w:val="57"/>
        </w:trPr>
        <w:tc>
          <w:tcPr>
            <w:tcW w:w="735" w:type="dxa"/>
            <w:vAlign w:val="center"/>
          </w:tcPr>
          <w:p w14:paraId="0E01C4C3"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1BF9853E" w14:textId="77777777" w:rsidR="005C52DB" w:rsidRDefault="00000000">
            <w:pPr>
              <w:jc w:val="center"/>
              <w:rPr>
                <w:rFonts w:ascii="宋体" w:hAnsi="宋体" w:cs="宋体" w:hint="eastAsia"/>
                <w:color w:val="0D0D0D" w:themeColor="text1" w:themeTint="F2"/>
                <w:sz w:val="24"/>
              </w:rPr>
            </w:pPr>
            <w:r>
              <w:rPr>
                <w:rFonts w:ascii="宋体" w:hAnsi="宋体" w:cs="宋体" w:hint="eastAsia"/>
                <w:color w:val="0D0D0D" w:themeColor="text1" w:themeTint="F2"/>
                <w:sz w:val="24"/>
              </w:rPr>
              <w:t>项目概况</w:t>
            </w:r>
          </w:p>
        </w:tc>
        <w:tc>
          <w:tcPr>
            <w:tcW w:w="6615" w:type="dxa"/>
            <w:vAlign w:val="center"/>
          </w:tcPr>
          <w:p w14:paraId="689E8F47" w14:textId="77777777" w:rsidR="005C52DB"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项目名称：周口日报社</w:t>
            </w:r>
            <w:proofErr w:type="gramStart"/>
            <w:r>
              <w:rPr>
                <w:rFonts w:ascii="宋体" w:hAnsi="宋体" w:cs="宋体" w:hint="eastAsia"/>
                <w:color w:val="0D0D0D" w:themeColor="text1" w:themeTint="F2"/>
                <w:sz w:val="24"/>
              </w:rPr>
              <w:t>融媒体</w:t>
            </w:r>
            <w:proofErr w:type="gramEnd"/>
            <w:r>
              <w:rPr>
                <w:rFonts w:ascii="宋体" w:hAnsi="宋体" w:cs="宋体" w:hint="eastAsia"/>
                <w:color w:val="0D0D0D" w:themeColor="text1" w:themeTint="F2"/>
                <w:sz w:val="24"/>
              </w:rPr>
              <w:t>采编平台及龙都网发布系统改造升级项目</w:t>
            </w:r>
          </w:p>
          <w:p w14:paraId="5AB06AC2" w14:textId="77777777" w:rsidR="005C52DB"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采购内容：</w:t>
            </w:r>
            <w:r>
              <w:rPr>
                <w:rFonts w:ascii="宋体" w:hAnsi="宋体" w:cs="宋体" w:hint="eastAsia"/>
                <w:sz w:val="24"/>
              </w:rPr>
              <w:t>通用应用软件开发服务</w:t>
            </w:r>
            <w:r>
              <w:rPr>
                <w:rFonts w:ascii="宋体" w:hAnsi="宋体" w:cs="宋体" w:hint="eastAsia"/>
                <w:color w:val="0D0D0D" w:themeColor="text1" w:themeTint="F2"/>
                <w:sz w:val="24"/>
              </w:rPr>
              <w:t xml:space="preserve"> </w:t>
            </w:r>
          </w:p>
          <w:p w14:paraId="5F5E0913" w14:textId="77777777" w:rsidR="005C52DB"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采购人：周口日报社　　</w:t>
            </w:r>
            <w:proofErr w:type="gramStart"/>
            <w:r>
              <w:rPr>
                <w:rFonts w:ascii="宋体" w:hAnsi="宋体" w:cs="宋体" w:hint="eastAsia"/>
                <w:color w:val="0D0D0D" w:themeColor="text1" w:themeTint="F2"/>
                <w:sz w:val="24"/>
              </w:rPr>
              <w:t xml:space="preserve">　</w:t>
            </w:r>
            <w:proofErr w:type="gramEnd"/>
          </w:p>
          <w:p w14:paraId="69EBCCD9" w14:textId="77777777" w:rsidR="005C52DB"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采购代理机构：周口市公共资源交易中心政府采购中心</w:t>
            </w:r>
          </w:p>
        </w:tc>
      </w:tr>
      <w:tr w:rsidR="005C52DB" w14:paraId="1BC6BD86" w14:textId="77777777">
        <w:trPr>
          <w:trHeight w:val="57"/>
        </w:trPr>
        <w:tc>
          <w:tcPr>
            <w:tcW w:w="735" w:type="dxa"/>
            <w:vAlign w:val="center"/>
          </w:tcPr>
          <w:p w14:paraId="16365561"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203B7DD3" w14:textId="77777777" w:rsidR="005C52DB"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5912418D" w14:textId="77777777" w:rsidR="005C52DB"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5C52DB" w14:paraId="7F862732" w14:textId="77777777">
        <w:trPr>
          <w:trHeight w:val="57"/>
        </w:trPr>
        <w:tc>
          <w:tcPr>
            <w:tcW w:w="735" w:type="dxa"/>
            <w:vAlign w:val="center"/>
          </w:tcPr>
          <w:p w14:paraId="1BF9A5F7"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35C10C8B" w14:textId="77777777" w:rsidR="005C52DB"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131BDF58" w14:textId="77777777" w:rsidR="005C52DB"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5C52DB" w14:paraId="1C3D884E" w14:textId="77777777">
        <w:trPr>
          <w:trHeight w:val="57"/>
        </w:trPr>
        <w:tc>
          <w:tcPr>
            <w:tcW w:w="735" w:type="dxa"/>
            <w:vAlign w:val="center"/>
          </w:tcPr>
          <w:p w14:paraId="167A614B" w14:textId="77777777" w:rsidR="005C52DB" w:rsidRDefault="005C52DB">
            <w:pPr>
              <w:numPr>
                <w:ilvl w:val="0"/>
                <w:numId w:val="1"/>
              </w:numPr>
              <w:spacing w:beforeLines="50" w:before="156"/>
              <w:rPr>
                <w:rFonts w:ascii="宋体" w:hAnsi="宋体" w:cs="宋体" w:hint="eastAsia"/>
                <w:sz w:val="24"/>
              </w:rPr>
            </w:pPr>
          </w:p>
        </w:tc>
        <w:tc>
          <w:tcPr>
            <w:tcW w:w="1995" w:type="dxa"/>
            <w:vAlign w:val="center"/>
          </w:tcPr>
          <w:p w14:paraId="2D48080A" w14:textId="77777777" w:rsidR="005C52DB"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1779DB22" w14:textId="77777777" w:rsidR="005C52DB" w:rsidRDefault="00000000">
            <w:pPr>
              <w:snapToGrid w:val="0"/>
              <w:rPr>
                <w:rFonts w:ascii="宋体" w:hAnsi="宋体" w:cs="宋体" w:hint="eastAsia"/>
                <w:sz w:val="24"/>
              </w:rPr>
            </w:pPr>
            <w:r>
              <w:rPr>
                <w:rFonts w:ascii="宋体" w:hAnsi="宋体" w:cs="宋体" w:hint="eastAsia"/>
                <w:sz w:val="24"/>
              </w:rPr>
              <w:t>中文</w:t>
            </w:r>
          </w:p>
        </w:tc>
      </w:tr>
      <w:tr w:rsidR="005C52DB" w14:paraId="592DA018" w14:textId="77777777">
        <w:trPr>
          <w:trHeight w:val="57"/>
        </w:trPr>
        <w:tc>
          <w:tcPr>
            <w:tcW w:w="735" w:type="dxa"/>
            <w:vAlign w:val="center"/>
          </w:tcPr>
          <w:p w14:paraId="792EC679" w14:textId="77777777" w:rsidR="005C52DB" w:rsidRDefault="005C52DB">
            <w:pPr>
              <w:numPr>
                <w:ilvl w:val="0"/>
                <w:numId w:val="1"/>
              </w:numPr>
              <w:spacing w:beforeLines="50" w:before="156"/>
              <w:rPr>
                <w:rFonts w:ascii="宋体" w:hAnsi="宋体" w:cs="宋体" w:hint="eastAsia"/>
                <w:sz w:val="24"/>
              </w:rPr>
            </w:pPr>
          </w:p>
        </w:tc>
        <w:tc>
          <w:tcPr>
            <w:tcW w:w="1995" w:type="dxa"/>
            <w:vAlign w:val="center"/>
          </w:tcPr>
          <w:p w14:paraId="6439ACA0" w14:textId="77777777" w:rsidR="005C52DB"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7DFE97C2" w14:textId="77777777" w:rsidR="005C52DB" w:rsidRDefault="00000000">
            <w:pPr>
              <w:rPr>
                <w:rFonts w:ascii="宋体" w:hAnsi="宋体" w:cs="宋体" w:hint="eastAsia"/>
                <w:sz w:val="24"/>
              </w:rPr>
            </w:pPr>
            <w:r>
              <w:rPr>
                <w:rFonts w:ascii="宋体" w:hAnsi="宋体" w:cs="宋体" w:hint="eastAsia"/>
                <w:sz w:val="24"/>
              </w:rPr>
              <w:t>人民币</w:t>
            </w:r>
          </w:p>
        </w:tc>
      </w:tr>
      <w:tr w:rsidR="005C52DB" w14:paraId="4C36A13A" w14:textId="77777777">
        <w:trPr>
          <w:trHeight w:val="57"/>
        </w:trPr>
        <w:tc>
          <w:tcPr>
            <w:tcW w:w="735" w:type="dxa"/>
            <w:vAlign w:val="center"/>
          </w:tcPr>
          <w:p w14:paraId="3CE20B07"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5F9D85E4" w14:textId="77777777" w:rsidR="005C52DB"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CB5745B" w14:textId="77777777" w:rsidR="005C52DB"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5C52DB" w14:paraId="2299ECB6" w14:textId="77777777">
        <w:trPr>
          <w:trHeight w:val="57"/>
        </w:trPr>
        <w:tc>
          <w:tcPr>
            <w:tcW w:w="735" w:type="dxa"/>
            <w:vAlign w:val="center"/>
          </w:tcPr>
          <w:p w14:paraId="6DBB4AE0"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5870B148" w14:textId="77777777" w:rsidR="005C52DB"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63E3595B" w14:textId="77777777" w:rsidR="005C52DB" w:rsidRDefault="00000000">
            <w:pPr>
              <w:rPr>
                <w:rFonts w:ascii="宋体" w:hAnsi="宋体" w:cs="宋体" w:hint="eastAsia"/>
                <w:sz w:val="24"/>
              </w:rPr>
            </w:pPr>
            <w:r>
              <w:rPr>
                <w:rFonts w:ascii="宋体" w:hAnsi="宋体" w:cs="宋体" w:hint="eastAsia"/>
                <w:sz w:val="24"/>
              </w:rPr>
              <w:t>响应文件递交截止期后60日内有效</w:t>
            </w:r>
          </w:p>
        </w:tc>
      </w:tr>
      <w:tr w:rsidR="005C52DB" w14:paraId="79FE9C57" w14:textId="77777777">
        <w:trPr>
          <w:trHeight w:val="57"/>
        </w:trPr>
        <w:tc>
          <w:tcPr>
            <w:tcW w:w="735" w:type="dxa"/>
            <w:vAlign w:val="center"/>
          </w:tcPr>
          <w:p w14:paraId="6A957658"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53F18C83" w14:textId="77777777" w:rsidR="005C52D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0C87DF6A" w14:textId="77777777" w:rsidR="005C52DB"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5C52DB" w14:paraId="31C1DD8C" w14:textId="77777777">
        <w:trPr>
          <w:trHeight w:val="57"/>
        </w:trPr>
        <w:tc>
          <w:tcPr>
            <w:tcW w:w="735" w:type="dxa"/>
            <w:vAlign w:val="center"/>
          </w:tcPr>
          <w:p w14:paraId="499BCE7B"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7AB27098" w14:textId="77777777" w:rsidR="005C52D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5783969A" w14:textId="77777777" w:rsidR="005C52DB"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5C52DB" w14:paraId="23176ED8" w14:textId="77777777">
        <w:trPr>
          <w:trHeight w:val="57"/>
        </w:trPr>
        <w:tc>
          <w:tcPr>
            <w:tcW w:w="735" w:type="dxa"/>
            <w:vAlign w:val="center"/>
          </w:tcPr>
          <w:p w14:paraId="0B75242C"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74013EB8" w14:textId="77777777" w:rsidR="005C52DB"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C4B5A1A" w14:textId="77777777" w:rsidR="005C52DB"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5C52DB" w14:paraId="7D4C2E64" w14:textId="77777777">
        <w:trPr>
          <w:trHeight w:val="57"/>
        </w:trPr>
        <w:tc>
          <w:tcPr>
            <w:tcW w:w="735" w:type="dxa"/>
            <w:vAlign w:val="center"/>
          </w:tcPr>
          <w:p w14:paraId="3B3F91CF"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61DBBCAD" w14:textId="77777777" w:rsidR="005C52DB"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35C7E96A" w14:textId="77777777" w:rsidR="005C52DB" w:rsidRDefault="00000000">
            <w:pPr>
              <w:rPr>
                <w:rFonts w:ascii="宋体" w:hAnsi="宋体" w:cs="宋体" w:hint="eastAsia"/>
                <w:sz w:val="24"/>
              </w:rPr>
            </w:pPr>
            <w:r>
              <w:rPr>
                <w:rFonts w:ascii="宋体" w:hAnsi="宋体" w:cs="宋体" w:hint="eastAsia"/>
                <w:sz w:val="24"/>
              </w:rPr>
              <w:t>无</w:t>
            </w:r>
          </w:p>
        </w:tc>
      </w:tr>
      <w:tr w:rsidR="005C52DB" w14:paraId="2517012C" w14:textId="77777777">
        <w:trPr>
          <w:trHeight w:val="57"/>
        </w:trPr>
        <w:tc>
          <w:tcPr>
            <w:tcW w:w="735" w:type="dxa"/>
            <w:vAlign w:val="center"/>
          </w:tcPr>
          <w:p w14:paraId="69C86DB1"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2DB91394" w14:textId="77777777" w:rsidR="005C52DB"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EB1D45A" w14:textId="77777777" w:rsidR="005C52DB"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5C52DB" w14:paraId="2B0D436F" w14:textId="77777777">
        <w:trPr>
          <w:trHeight w:val="57"/>
        </w:trPr>
        <w:tc>
          <w:tcPr>
            <w:tcW w:w="735" w:type="dxa"/>
            <w:vAlign w:val="center"/>
          </w:tcPr>
          <w:p w14:paraId="4455CF5D"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45BB0279" w14:textId="77777777" w:rsidR="005C52DB"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15943D8D" w14:textId="77777777" w:rsidR="005C52DB"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5C52DB" w14:paraId="6F139B45" w14:textId="77777777">
        <w:trPr>
          <w:trHeight w:val="57"/>
        </w:trPr>
        <w:tc>
          <w:tcPr>
            <w:tcW w:w="735" w:type="dxa"/>
            <w:vAlign w:val="center"/>
          </w:tcPr>
          <w:p w14:paraId="72A73C02"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3C82863F" w14:textId="77777777" w:rsidR="005C52DB" w:rsidRDefault="00000000">
            <w:pPr>
              <w:spacing w:beforeLines="50" w:before="156"/>
              <w:jc w:val="center"/>
              <w:rPr>
                <w:rFonts w:ascii="宋体" w:hAnsi="宋体" w:cs="宋体" w:hint="eastAsia"/>
                <w:sz w:val="24"/>
              </w:rPr>
            </w:pPr>
            <w:r>
              <w:rPr>
                <w:rFonts w:ascii="宋体" w:hAnsi="宋体" w:cs="宋体" w:hint="eastAsia"/>
                <w:sz w:val="24"/>
              </w:rPr>
              <w:t>响应文件递交地</w:t>
            </w:r>
            <w:r>
              <w:rPr>
                <w:rFonts w:ascii="宋体" w:hAnsi="宋体" w:cs="宋体" w:hint="eastAsia"/>
                <w:sz w:val="24"/>
              </w:rPr>
              <w:lastRenderedPageBreak/>
              <w:t>点</w:t>
            </w:r>
          </w:p>
        </w:tc>
        <w:tc>
          <w:tcPr>
            <w:tcW w:w="6615" w:type="dxa"/>
            <w:vAlign w:val="center"/>
          </w:tcPr>
          <w:p w14:paraId="0CAAC47B" w14:textId="77777777" w:rsidR="005C52DB" w:rsidRDefault="00000000">
            <w:pPr>
              <w:rPr>
                <w:rFonts w:ascii="宋体" w:hAnsi="宋体" w:hint="eastAsia"/>
                <w:sz w:val="24"/>
              </w:rPr>
            </w:pPr>
            <w:r>
              <w:rPr>
                <w:rFonts w:ascii="宋体" w:hAnsi="宋体" w:hint="eastAsia"/>
                <w:sz w:val="24"/>
              </w:rPr>
              <w:lastRenderedPageBreak/>
              <w:t>周口市公共资源交易中心网</w:t>
            </w:r>
          </w:p>
          <w:p w14:paraId="6E39ACD8" w14:textId="77777777" w:rsidR="005C52DB" w:rsidRDefault="00000000">
            <w:pPr>
              <w:rPr>
                <w:rFonts w:ascii="宋体" w:eastAsiaTheme="minorEastAsia" w:hAnsi="宋体" w:cs="宋体" w:hint="eastAsia"/>
                <w:sz w:val="24"/>
              </w:rPr>
            </w:pPr>
            <w:r>
              <w:rPr>
                <w:rFonts w:ascii="宋体" w:hAnsi="宋体" w:hint="eastAsia"/>
                <w:sz w:val="24"/>
              </w:rPr>
              <w:lastRenderedPageBreak/>
              <w:t>网址：周口市公共资源电子交易服务平台会员系统（网址</w:t>
            </w:r>
            <w:r>
              <w:rPr>
                <w:rFonts w:asciiTheme="minorEastAsia" w:eastAsiaTheme="minorEastAsia" w:hAnsiTheme="minorEastAsia" w:hint="eastAsia"/>
                <w:color w:val="000000"/>
                <w:sz w:val="24"/>
              </w:rPr>
              <w:t>http://jyzx.zhoukou.gov.cn/）</w:t>
            </w:r>
          </w:p>
          <w:p w14:paraId="62D4AB47" w14:textId="77777777" w:rsidR="005C52DB"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5C52DB" w14:paraId="65EF5704" w14:textId="77777777">
        <w:trPr>
          <w:trHeight w:val="57"/>
        </w:trPr>
        <w:tc>
          <w:tcPr>
            <w:tcW w:w="735" w:type="dxa"/>
            <w:vAlign w:val="center"/>
          </w:tcPr>
          <w:p w14:paraId="4D4476DB"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2A2F5EAE" w14:textId="77777777" w:rsidR="005C52DB"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ECC0195" w14:textId="77777777" w:rsidR="005C52DB"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5C52DB" w14:paraId="4107FC91" w14:textId="77777777">
        <w:trPr>
          <w:trHeight w:val="57"/>
        </w:trPr>
        <w:tc>
          <w:tcPr>
            <w:tcW w:w="735" w:type="dxa"/>
            <w:vAlign w:val="center"/>
          </w:tcPr>
          <w:p w14:paraId="21A45389"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40DC517B" w14:textId="77777777" w:rsidR="005C52DB"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EF0904E" w14:textId="77777777" w:rsidR="005C52DB"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5C52DB" w14:paraId="29A1FECF" w14:textId="77777777">
        <w:trPr>
          <w:trHeight w:val="57"/>
        </w:trPr>
        <w:tc>
          <w:tcPr>
            <w:tcW w:w="735" w:type="dxa"/>
            <w:vAlign w:val="center"/>
          </w:tcPr>
          <w:p w14:paraId="35A22B08"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25867B60" w14:textId="77777777" w:rsidR="005C52DB"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6D28DD45" w14:textId="77777777" w:rsidR="005C52DB"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5C52DB" w14:paraId="4B78186B" w14:textId="77777777">
        <w:trPr>
          <w:trHeight w:val="57"/>
        </w:trPr>
        <w:tc>
          <w:tcPr>
            <w:tcW w:w="735" w:type="dxa"/>
            <w:vAlign w:val="center"/>
          </w:tcPr>
          <w:p w14:paraId="5D341B05"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66F7D1B1" w14:textId="77777777" w:rsidR="005C52D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76EF5BDD" w14:textId="77777777" w:rsidR="005C52DB" w:rsidRDefault="00000000">
            <w:pPr>
              <w:tabs>
                <w:tab w:val="left" w:pos="8640"/>
              </w:tabs>
              <w:ind w:leftChars="-1" w:left="-2"/>
              <w:rPr>
                <w:rFonts w:ascii="宋体" w:hAnsi="宋体" w:cs="宋体" w:hint="eastAsia"/>
                <w:sz w:val="24"/>
              </w:rPr>
            </w:pPr>
            <w:r>
              <w:rPr>
                <w:rFonts w:ascii="宋体" w:hAnsi="宋体" w:cs="宋体" w:hint="eastAsia"/>
                <w:sz w:val="24"/>
              </w:rPr>
              <w:t>1）接到成交通知书1天内，成交供应商应与采购人签订采购合同。</w:t>
            </w:r>
          </w:p>
          <w:p w14:paraId="69314865" w14:textId="77777777" w:rsidR="005C52DB"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5C52DB" w14:paraId="5839C778" w14:textId="77777777">
        <w:trPr>
          <w:trHeight w:val="57"/>
        </w:trPr>
        <w:tc>
          <w:tcPr>
            <w:tcW w:w="735" w:type="dxa"/>
            <w:vAlign w:val="center"/>
          </w:tcPr>
          <w:p w14:paraId="76017C67"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63D0FD18" w14:textId="77777777" w:rsidR="005C52D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7E89F72" w14:textId="77777777" w:rsidR="005C52DB" w:rsidRDefault="00000000">
            <w:pPr>
              <w:rPr>
                <w:sz w:val="24"/>
              </w:rPr>
            </w:pPr>
            <w:r>
              <w:rPr>
                <w:rFonts w:ascii="宋体" w:hAnsi="宋体" w:cs="宋体" w:hint="eastAsia"/>
                <w:sz w:val="24"/>
              </w:rPr>
              <w:t>不需要缴纳投标保证金</w:t>
            </w:r>
            <w:r>
              <w:rPr>
                <w:rFonts w:hint="eastAsia"/>
                <w:sz w:val="24"/>
              </w:rPr>
              <w:t>。</w:t>
            </w:r>
          </w:p>
        </w:tc>
      </w:tr>
      <w:tr w:rsidR="005C52DB" w14:paraId="1BDBF877" w14:textId="77777777">
        <w:trPr>
          <w:trHeight w:val="57"/>
        </w:trPr>
        <w:tc>
          <w:tcPr>
            <w:tcW w:w="735" w:type="dxa"/>
            <w:vAlign w:val="center"/>
          </w:tcPr>
          <w:p w14:paraId="71748F2B"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12EDB266" w14:textId="77777777" w:rsidR="005C52DB" w:rsidRDefault="00000000">
            <w:pPr>
              <w:jc w:val="center"/>
              <w:rPr>
                <w:rFonts w:ascii="宋体" w:hAnsi="宋体" w:cs="宋体" w:hint="eastAsia"/>
                <w:sz w:val="24"/>
              </w:rPr>
            </w:pPr>
            <w:r>
              <w:rPr>
                <w:rFonts w:asciiTheme="minorEastAsia" w:hAnsiTheme="minorEastAsia" w:cstheme="minorEastAsia" w:hint="eastAsia"/>
                <w:sz w:val="24"/>
              </w:rPr>
              <w:t>合同履行期限</w:t>
            </w:r>
          </w:p>
        </w:tc>
        <w:tc>
          <w:tcPr>
            <w:tcW w:w="6615" w:type="dxa"/>
            <w:vAlign w:val="center"/>
          </w:tcPr>
          <w:p w14:paraId="5E7F55E1" w14:textId="77777777" w:rsidR="005C52DB" w:rsidRDefault="00000000">
            <w:pPr>
              <w:jc w:val="left"/>
              <w:rPr>
                <w:rFonts w:ascii="宋体" w:hAnsi="宋体" w:cs="宋体" w:hint="eastAsia"/>
                <w:sz w:val="24"/>
              </w:rPr>
            </w:pPr>
            <w:r>
              <w:rPr>
                <w:rFonts w:asciiTheme="minorEastAsia" w:hAnsiTheme="minorEastAsia" w:cstheme="minorEastAsia" w:hint="eastAsia"/>
                <w:sz w:val="24"/>
              </w:rPr>
              <w:t>100日历天（</w:t>
            </w:r>
            <w:r>
              <w:rPr>
                <w:rFonts w:ascii="宋体" w:hAnsi="宋体" w:hint="eastAsia"/>
                <w:sz w:val="24"/>
              </w:rPr>
              <w:t>维保</w:t>
            </w:r>
            <w:r>
              <w:rPr>
                <w:rFonts w:asciiTheme="minorEastAsia" w:hAnsiTheme="minorEastAsia" w:cstheme="minorEastAsia" w:hint="eastAsia"/>
                <w:sz w:val="24"/>
              </w:rPr>
              <w:t>期：验收合格后3年）</w:t>
            </w:r>
          </w:p>
        </w:tc>
      </w:tr>
      <w:tr w:rsidR="005C52DB" w14:paraId="74387AE0" w14:textId="77777777">
        <w:trPr>
          <w:trHeight w:val="57"/>
        </w:trPr>
        <w:tc>
          <w:tcPr>
            <w:tcW w:w="735" w:type="dxa"/>
            <w:vAlign w:val="center"/>
          </w:tcPr>
          <w:p w14:paraId="198686E8"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00012104" w14:textId="77777777" w:rsidR="005C52D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5E5B9AA9" w14:textId="77777777" w:rsidR="005C52DB" w:rsidRDefault="00000000">
            <w:pPr>
              <w:spacing w:line="360" w:lineRule="auto"/>
              <w:rPr>
                <w:sz w:val="24"/>
              </w:rPr>
            </w:pPr>
            <w:r>
              <w:rPr>
                <w:rFonts w:asciiTheme="minorEastAsia" w:eastAsiaTheme="minorEastAsia" w:hAnsiTheme="minorEastAsia" w:cstheme="minorEastAsia" w:hint="eastAsia"/>
                <w:sz w:val="24"/>
              </w:rPr>
              <w:t>签订合同</w:t>
            </w:r>
            <w:r>
              <w:rPr>
                <w:rFonts w:asciiTheme="minorEastAsia" w:hAnsiTheme="minorEastAsia" w:cstheme="minorEastAsia" w:hint="eastAsia"/>
                <w:sz w:val="24"/>
              </w:rPr>
              <w:t>预支付30%，系统上线验收合格后支付50%，余20%一年后付清。</w:t>
            </w:r>
          </w:p>
        </w:tc>
      </w:tr>
      <w:tr w:rsidR="005C52DB" w14:paraId="268464C9" w14:textId="77777777">
        <w:trPr>
          <w:trHeight w:val="57"/>
        </w:trPr>
        <w:tc>
          <w:tcPr>
            <w:tcW w:w="735" w:type="dxa"/>
            <w:vAlign w:val="center"/>
          </w:tcPr>
          <w:p w14:paraId="06DD2C0E"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71833667" w14:textId="77777777" w:rsidR="005C52D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4B55A144" w14:textId="77777777" w:rsidR="005C52DB" w:rsidRDefault="00000000">
            <w:pPr>
              <w:ind w:firstLine="14"/>
              <w:rPr>
                <w:rFonts w:ascii="宋体" w:hAnsi="宋体" w:cs="宋体" w:hint="eastAsia"/>
                <w:sz w:val="24"/>
              </w:rPr>
            </w:pPr>
            <w:r>
              <w:rPr>
                <w:rFonts w:ascii="宋体" w:hAnsi="宋体" w:cs="宋体"/>
                <w:sz w:val="24"/>
              </w:rPr>
              <w:t>为避免供应商盲目投标，确保项目顺利实施，请合格的供应商在下载采购文件截止后的第一个工作日内及时到现场进行实地勘查，勘查现场由供应商自行与采购人联系。经采购单位证实供应商确实已到现场勘查，供应商将证明原件放在响应文件中（电子标为原件扫描件），项目联系人：</w:t>
            </w:r>
            <w:r>
              <w:rPr>
                <w:rFonts w:ascii="宋体" w:hAnsi="宋体" w:cs="宋体" w:hint="eastAsia"/>
                <w:sz w:val="24"/>
              </w:rPr>
              <w:t>张峰；联系方式：18639402169</w:t>
            </w:r>
            <w:r>
              <w:rPr>
                <w:rFonts w:ascii="宋体" w:hAnsi="宋体" w:cs="宋体"/>
                <w:sz w:val="24"/>
              </w:rPr>
              <w:t>。</w:t>
            </w:r>
          </w:p>
        </w:tc>
      </w:tr>
      <w:tr w:rsidR="005C52DB" w14:paraId="0A9E0C78" w14:textId="77777777">
        <w:trPr>
          <w:trHeight w:val="57"/>
        </w:trPr>
        <w:tc>
          <w:tcPr>
            <w:tcW w:w="735" w:type="dxa"/>
            <w:vAlign w:val="center"/>
          </w:tcPr>
          <w:p w14:paraId="7EFE14E9"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4E6CC24B" w14:textId="77777777" w:rsidR="005C52DB" w:rsidRDefault="00000000">
            <w:pPr>
              <w:spacing w:beforeLines="50" w:before="156"/>
              <w:jc w:val="center"/>
              <w:rPr>
                <w:rFonts w:ascii="宋体" w:hAnsi="宋体" w:cs="宋体" w:hint="eastAsia"/>
                <w:sz w:val="24"/>
              </w:rPr>
            </w:pPr>
            <w:r>
              <w:rPr>
                <w:rFonts w:ascii="宋体" w:hAnsi="宋体" w:cs="宋体" w:hint="eastAsia"/>
                <w:sz w:val="24"/>
              </w:rPr>
              <w:t>报价</w:t>
            </w:r>
          </w:p>
        </w:tc>
        <w:tc>
          <w:tcPr>
            <w:tcW w:w="6615" w:type="dxa"/>
            <w:vAlign w:val="center"/>
          </w:tcPr>
          <w:p w14:paraId="7858D080" w14:textId="77777777" w:rsidR="005C52DB" w:rsidRDefault="00000000">
            <w:pPr>
              <w:tabs>
                <w:tab w:val="left" w:pos="8640"/>
              </w:tabs>
              <w:jc w:val="left"/>
              <w:rPr>
                <w:rFonts w:ascii="宋体" w:hAnsi="宋体" w:cs="宋体" w:hint="eastAsia"/>
                <w:sz w:val="24"/>
                <w:u w:val="single"/>
              </w:rPr>
            </w:pPr>
            <w:r>
              <w:rPr>
                <w:rFonts w:ascii="宋体" w:hAnsi="宋体" w:cs="宋体" w:hint="eastAsia"/>
                <w:sz w:val="24"/>
              </w:rPr>
              <w:t>一次报价</w:t>
            </w:r>
          </w:p>
        </w:tc>
      </w:tr>
      <w:tr w:rsidR="005C52DB" w14:paraId="70B07A12" w14:textId="77777777">
        <w:trPr>
          <w:trHeight w:val="57"/>
        </w:trPr>
        <w:tc>
          <w:tcPr>
            <w:tcW w:w="735" w:type="dxa"/>
            <w:vAlign w:val="center"/>
          </w:tcPr>
          <w:p w14:paraId="10465AD4" w14:textId="77777777" w:rsidR="005C52DB" w:rsidRDefault="005C52DB">
            <w:pPr>
              <w:numPr>
                <w:ilvl w:val="0"/>
                <w:numId w:val="1"/>
              </w:numPr>
              <w:spacing w:beforeLines="50" w:before="156"/>
              <w:jc w:val="center"/>
              <w:rPr>
                <w:rFonts w:ascii="宋体" w:hAnsi="宋体" w:cs="宋体" w:hint="eastAsia"/>
                <w:sz w:val="24"/>
              </w:rPr>
            </w:pPr>
          </w:p>
        </w:tc>
        <w:tc>
          <w:tcPr>
            <w:tcW w:w="1995" w:type="dxa"/>
            <w:vAlign w:val="center"/>
          </w:tcPr>
          <w:p w14:paraId="3FB2CE76" w14:textId="77777777" w:rsidR="005C52DB"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color w:val="000000"/>
                <w:sz w:val="24"/>
              </w:rPr>
              <w:t>本项目所属行业</w:t>
            </w:r>
          </w:p>
        </w:tc>
        <w:tc>
          <w:tcPr>
            <w:tcW w:w="6615" w:type="dxa"/>
            <w:vAlign w:val="center"/>
          </w:tcPr>
          <w:p w14:paraId="742DA7F6" w14:textId="77777777" w:rsidR="005C52DB" w:rsidRDefault="00000000">
            <w:pPr>
              <w:tabs>
                <w:tab w:val="left" w:pos="8640"/>
              </w:tabs>
              <w:jc w:val="left"/>
              <w:rPr>
                <w:rFonts w:ascii="宋体" w:hAnsi="宋体" w:cs="宋体" w:hint="eastAsia"/>
                <w:b/>
                <w:bCs/>
                <w:sz w:val="24"/>
              </w:rPr>
            </w:pPr>
            <w:r>
              <w:rPr>
                <w:rFonts w:ascii="宋体" w:hAnsi="宋体" w:cs="宋体" w:hint="eastAsia"/>
                <w:b/>
                <w:bCs/>
                <w:sz w:val="24"/>
              </w:rPr>
              <w:t>软件和信息技术服务业</w:t>
            </w:r>
          </w:p>
        </w:tc>
      </w:tr>
    </w:tbl>
    <w:p w14:paraId="452DE55C" w14:textId="77777777" w:rsidR="005C52DB" w:rsidRDefault="005C52DB">
      <w:pPr>
        <w:pStyle w:val="25"/>
        <w:ind w:firstLineChars="0" w:firstLine="0"/>
        <w:rPr>
          <w:rFonts w:ascii="宋体" w:hAnsi="宋体" w:cs="宋体" w:hint="eastAsia"/>
          <w:b/>
          <w:sz w:val="30"/>
          <w:szCs w:val="30"/>
        </w:rPr>
      </w:pPr>
    </w:p>
    <w:p w14:paraId="28291008" w14:textId="77777777" w:rsidR="005C52DB" w:rsidRDefault="00000000">
      <w:pPr>
        <w:rPr>
          <w:rFonts w:ascii="宋体" w:hAnsi="宋体" w:cs="宋体" w:hint="eastAsia"/>
          <w:b/>
          <w:sz w:val="30"/>
          <w:szCs w:val="30"/>
        </w:rPr>
      </w:pPr>
      <w:r>
        <w:rPr>
          <w:rFonts w:ascii="宋体" w:hAnsi="宋体" w:cs="宋体" w:hint="eastAsia"/>
          <w:b/>
          <w:sz w:val="30"/>
          <w:szCs w:val="30"/>
        </w:rPr>
        <w:br w:type="page"/>
      </w:r>
    </w:p>
    <w:p w14:paraId="4CB7A7E1" w14:textId="77777777" w:rsidR="005C52DB"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114C2DB3" w14:textId="77777777" w:rsidR="005C52DB"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8742A2A" w14:textId="77777777" w:rsidR="005C52DB"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DDF7350"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29F989F"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2B6EA223" w14:textId="77777777" w:rsidR="005C52DB"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 xml:space="preserve">2.2“采购人”：周口日报社　　</w:t>
      </w:r>
      <w:proofErr w:type="gramStart"/>
      <w:r>
        <w:rPr>
          <w:rFonts w:ascii="宋体" w:hAnsi="宋体" w:cs="宋体" w:hint="eastAsia"/>
          <w:sz w:val="24"/>
        </w:rPr>
        <w:t xml:space="preserve">　</w:t>
      </w:r>
      <w:proofErr w:type="gramEnd"/>
    </w:p>
    <w:p w14:paraId="0806E3F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40821867"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7ACBDA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1C0D0C9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DA4C59B"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F646810"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7ED6B06"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F781A8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9F9AA9B"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43FF3F62"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407786C"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46A9A5F2"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049243F"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509371C9"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4658BA7D" w14:textId="77777777" w:rsidR="005C52D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301885B2" w14:textId="77777777" w:rsidR="005C52D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2A2E8AC9" w14:textId="77777777" w:rsidR="005C52DB" w:rsidRDefault="00000000">
      <w:pPr>
        <w:pStyle w:val="BodyTextFirstIndent1"/>
        <w:spacing w:after="0"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2402F090" w14:textId="77777777" w:rsidR="005C52DB"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68DBF26E" w14:textId="77777777" w:rsidR="005C52DB"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7A59E542" w14:textId="77777777" w:rsidR="005C52DB"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2FB59F08" w14:textId="77777777" w:rsidR="005C52DB" w:rsidRDefault="00000000">
      <w:pPr>
        <w:autoSpaceDE w:val="0"/>
        <w:autoSpaceDN w:val="0"/>
        <w:adjustRightInd w:val="0"/>
        <w:snapToGrid w:val="0"/>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 凡通过磋商小组符合性审查的供应商均为合格供应商。未通过符合性审查的供应商为不合格供应商。</w:t>
      </w:r>
    </w:p>
    <w:p w14:paraId="6460B51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单位负责人为同一人或者存在直接控股、管理关系的不同供应商，不得参加同一合同项下的政府采购活动，并提供承诺。</w:t>
      </w:r>
    </w:p>
    <w:p w14:paraId="70C42FB6"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FBDC2AF"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665E1597"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7504A16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46DDBF4F" w14:textId="77777777" w:rsidR="005C52DB" w:rsidRDefault="00000000">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79E82086" w14:textId="77777777" w:rsidR="005C52DB"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676FD3E" w14:textId="77777777" w:rsidR="005C52DB"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640F78C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661DC912"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398B8BC"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C6F69E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117B124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5FFA896"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6B8B134"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404FD16" w14:textId="77777777" w:rsidR="005C52D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7.竞争性磋商文件的澄清与修改</w:t>
      </w:r>
    </w:p>
    <w:p w14:paraId="76BE9566" w14:textId="77777777" w:rsidR="005C52DB"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14:textId="77777777" w:rsidR="005C52DB"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7F615478" w14:textId="77777777" w:rsidR="005C52D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DB39597"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0DFBE717"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2556C885" w14:textId="77777777" w:rsidR="005C52DB"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6A9C6482" w14:textId="77777777" w:rsidR="005C52D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A3B6CB1"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864E2FE"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45494D5B"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w:t>
      </w:r>
      <w:r>
        <w:rPr>
          <w:rFonts w:ascii="宋体" w:hAnsi="宋体" w:cs="宋体" w:hint="eastAsia"/>
          <w:sz w:val="24"/>
        </w:rPr>
        <w:lastRenderedPageBreak/>
        <w:t>的计量单位；竞争性磋商文件没有规定的，应采用中华人民共和国法定计量单位。</w:t>
      </w:r>
    </w:p>
    <w:p w14:paraId="72D399E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1432C46E"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976C87E" w14:textId="77777777" w:rsidR="005C52D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6CDA39D9" w14:textId="77777777" w:rsidR="005C52D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10.2响应文件封面要求:列明项目名称、采购编号、供应商名称和地址等信息。</w:t>
      </w:r>
    </w:p>
    <w:p w14:paraId="2B91BFD9"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0517FDA3" w14:textId="77777777" w:rsidR="005C52D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ascii="宋体" w:hAnsi="宋体" w:cs="宋体" w:hint="eastAsia"/>
          <w:b/>
          <w:bCs/>
          <w:sz w:val="24"/>
        </w:rPr>
        <w:t>对于招标文件有要求的格式和给定格式的文件内容，必须按照标准格式进行填报；</w:t>
      </w:r>
    </w:p>
    <w:p w14:paraId="3F8037E4" w14:textId="77777777" w:rsidR="005C52DB"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3A61A0B"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592F11AA"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3BB77DE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64FF7964"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62EADFD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0B427F3" w14:textId="77777777" w:rsidR="005C52D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327B1D7"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6AC9C79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w:t>
      </w:r>
      <w:r>
        <w:rPr>
          <w:rFonts w:ascii="宋体" w:hAnsi="宋体" w:cs="宋体" w:hint="eastAsia"/>
          <w:sz w:val="24"/>
        </w:rPr>
        <w:lastRenderedPageBreak/>
        <w:t>有效期，供应商应在采购人规定的期限内以书面形式予以答复。供应商答复不明确或逾期未答复的，均视为拒绝上述要求。</w:t>
      </w:r>
    </w:p>
    <w:p w14:paraId="0B003CC9" w14:textId="77777777" w:rsidR="005C52D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43B6D698" w14:textId="77777777" w:rsidR="005C52D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58AFD7D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3AF1E31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30DA44A9" w14:textId="77777777" w:rsidR="005C52DB"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27BE1BC3" w14:textId="77777777" w:rsidR="005C52DB"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14:textId="77777777" w:rsidR="005C52DB"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0A9F8824" w14:textId="77777777" w:rsidR="005C52DB"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6EA873D7" w14:textId="77777777" w:rsidR="005C52DB" w:rsidRDefault="00000000">
      <w:pPr>
        <w:spacing w:line="560" w:lineRule="exact"/>
        <w:rPr>
          <w:rFonts w:ascii="宋体" w:hAnsi="宋体" w:cs="宋体" w:hint="eastAsia"/>
          <w:b/>
          <w:sz w:val="24"/>
        </w:rPr>
      </w:pPr>
      <w:r>
        <w:rPr>
          <w:rFonts w:ascii="宋体" w:hAnsi="宋体" w:cs="宋体" w:hint="eastAsia"/>
          <w:b/>
          <w:sz w:val="24"/>
        </w:rPr>
        <w:lastRenderedPageBreak/>
        <w:t>16.响应性文件的递交</w:t>
      </w:r>
    </w:p>
    <w:p w14:paraId="7903F7B9"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FC9A34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0DE777C4" w14:textId="77777777" w:rsidR="005C52DB"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FDB257F" w14:textId="77777777" w:rsidR="005C52DB"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BA8ECCA" w14:textId="77777777" w:rsidR="005C52D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6830A5E0" w14:textId="77777777" w:rsidR="005C52D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1F2065E" w14:textId="77777777" w:rsidR="005C52D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DEE13CF" w14:textId="77777777" w:rsidR="005C52D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9F17A2B" w14:textId="77777777" w:rsidR="005C52D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3BC4F0E8" w14:textId="77777777" w:rsidR="005C52DB"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7F2A2C7D" w14:textId="77777777" w:rsidR="005C52DB"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13D9480" w14:textId="77777777" w:rsidR="005C52DB"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6C7D090" w14:textId="77777777" w:rsidR="005C52DB"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3B8708A5" w14:textId="77777777" w:rsidR="005C52DB"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w:t>
      </w:r>
      <w:r>
        <w:rPr>
          <w:rFonts w:ascii="宋体" w:hAnsi="宋体" w:cs="宋体" w:hint="eastAsia"/>
          <w:kern w:val="0"/>
          <w:sz w:val="24"/>
        </w:rPr>
        <w:lastRenderedPageBreak/>
        <w:t>法规和竞争性磋商文件规定的评审程序，按照评审方法及评审标准独立履行竞争性磋商小组职责。</w:t>
      </w:r>
    </w:p>
    <w:p w14:paraId="56B6B100"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28BE46B"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14:textId="77777777" w:rsidR="005C52DB"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2DEBAD1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7F15B0C1"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8451FF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2477CDE"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78C94B6F"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A4837D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1532906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9A3422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671A988F"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w:t>
      </w:r>
      <w:r>
        <w:rPr>
          <w:rFonts w:ascii="宋体" w:hAnsi="宋体" w:cs="宋体" w:hint="eastAsia"/>
          <w:sz w:val="24"/>
        </w:rPr>
        <w:lastRenderedPageBreak/>
        <w:t>义务，纠正这些偏离将对其他实质性响应要求的供应商的竞争地位产生不公正的影响；</w:t>
      </w:r>
    </w:p>
    <w:p w14:paraId="3774E5A4"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676D16D0"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389A4FE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7C5BC4E1"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60B4B9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A525D74"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515D010A"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E503B92"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4F28926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052B072"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66D082F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5ECB6D7C"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E690B5E"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A7C7C75"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26758F5"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33B5A4D"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19.7.13不同供应商的法定代表人、委托代理人、项目经理、项目负责人等由同一个单位缴纳社会保险或者领取报酬的；</w:t>
      </w:r>
    </w:p>
    <w:p w14:paraId="25BDAA44" w14:textId="77777777" w:rsidR="005C52DB"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76238589"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273619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A93CCDA"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09A8542F"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F86B55E"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14DFF5E2" w14:textId="77777777" w:rsidR="005C52DB"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4059F097" w14:textId="77777777" w:rsidR="005C52DB" w:rsidRDefault="005C52DB">
      <w:pPr>
        <w:pStyle w:val="1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5C52DB" w14:paraId="21A01DDD" w14:textId="77777777">
        <w:trPr>
          <w:cantSplit/>
          <w:trHeight w:val="420"/>
        </w:trPr>
        <w:tc>
          <w:tcPr>
            <w:tcW w:w="8505" w:type="dxa"/>
            <w:gridSpan w:val="5"/>
            <w:vAlign w:val="center"/>
          </w:tcPr>
          <w:p w14:paraId="3C9FCB2D" w14:textId="77777777" w:rsidR="005C52D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5C52DB" w14:paraId="3CA6428E" w14:textId="77777777">
        <w:trPr>
          <w:cantSplit/>
          <w:trHeight w:val="836"/>
        </w:trPr>
        <w:tc>
          <w:tcPr>
            <w:tcW w:w="707" w:type="dxa"/>
            <w:tcBorders>
              <w:bottom w:val="single" w:sz="4" w:space="0" w:color="auto"/>
            </w:tcBorders>
            <w:vAlign w:val="center"/>
          </w:tcPr>
          <w:p w14:paraId="71C4436E"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EC38AF5" w14:textId="77777777" w:rsidR="005C52D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062EA49B"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5A5AD11E"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515A1D98"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4E36220"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DA8196D"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5C52DB" w14:paraId="1800295F" w14:textId="77777777">
        <w:trPr>
          <w:cantSplit/>
          <w:trHeight w:val="383"/>
        </w:trPr>
        <w:tc>
          <w:tcPr>
            <w:tcW w:w="707" w:type="dxa"/>
            <w:vAlign w:val="center"/>
          </w:tcPr>
          <w:p w14:paraId="07CC5D8C"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79A657A3"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74FC5916"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525F258"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13C26009"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39833F8F" w14:textId="77777777">
        <w:trPr>
          <w:cantSplit/>
          <w:trHeight w:val="383"/>
        </w:trPr>
        <w:tc>
          <w:tcPr>
            <w:tcW w:w="707" w:type="dxa"/>
            <w:vAlign w:val="center"/>
          </w:tcPr>
          <w:p w14:paraId="39347A15"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0F44258D" w14:textId="77777777" w:rsidR="005C52DB"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1BB5B7AA"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1BB0922"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3580C4B5"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63160A5E" w14:textId="77777777">
        <w:trPr>
          <w:cantSplit/>
          <w:trHeight w:val="383"/>
        </w:trPr>
        <w:tc>
          <w:tcPr>
            <w:tcW w:w="707" w:type="dxa"/>
            <w:vAlign w:val="center"/>
          </w:tcPr>
          <w:p w14:paraId="51B7D15D"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778EC4D8" w14:textId="77777777" w:rsidR="005C52DB"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5D2808B4"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1D2F88"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111F2EB6"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42C3B16D" w14:textId="77777777">
        <w:trPr>
          <w:cantSplit/>
          <w:trHeight w:val="346"/>
        </w:trPr>
        <w:tc>
          <w:tcPr>
            <w:tcW w:w="707" w:type="dxa"/>
            <w:vAlign w:val="center"/>
          </w:tcPr>
          <w:p w14:paraId="1AA783ED"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08365A3B"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9609C86"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98057E1"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11567E3F"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3A57B72C" w14:textId="77777777">
        <w:trPr>
          <w:cantSplit/>
          <w:trHeight w:val="90"/>
        </w:trPr>
        <w:tc>
          <w:tcPr>
            <w:tcW w:w="707" w:type="dxa"/>
            <w:vAlign w:val="center"/>
          </w:tcPr>
          <w:p w14:paraId="68F80D0C"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54A976B1"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12D7D2F0"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E23635B"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187AE2B6"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04732CC0" w14:textId="77777777">
        <w:trPr>
          <w:cantSplit/>
          <w:trHeight w:val="420"/>
        </w:trPr>
        <w:tc>
          <w:tcPr>
            <w:tcW w:w="707" w:type="dxa"/>
            <w:vAlign w:val="center"/>
          </w:tcPr>
          <w:p w14:paraId="20F533E5"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FD5AB75"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963B136"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44B718B"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40C62FC5"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13D7C7BD" w14:textId="77777777">
        <w:trPr>
          <w:cantSplit/>
          <w:trHeight w:val="608"/>
        </w:trPr>
        <w:tc>
          <w:tcPr>
            <w:tcW w:w="707" w:type="dxa"/>
            <w:vAlign w:val="center"/>
          </w:tcPr>
          <w:p w14:paraId="395D4D3B"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2D39B0DC"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0F515749"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ED8264"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79F92ABA"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79353540" w14:textId="77777777">
        <w:trPr>
          <w:cantSplit/>
          <w:trHeight w:val="473"/>
        </w:trPr>
        <w:tc>
          <w:tcPr>
            <w:tcW w:w="707" w:type="dxa"/>
            <w:vAlign w:val="center"/>
          </w:tcPr>
          <w:p w14:paraId="054460EC"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5AC0FACE"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9ACC69A"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FB63584"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7B23F47F"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0E6B7D6C" w14:textId="77777777">
        <w:trPr>
          <w:cantSplit/>
          <w:trHeight w:val="901"/>
        </w:trPr>
        <w:tc>
          <w:tcPr>
            <w:tcW w:w="707" w:type="dxa"/>
            <w:vAlign w:val="center"/>
          </w:tcPr>
          <w:p w14:paraId="5FD61566"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23E9F9DB"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F19845B"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E5E51D2"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0FA7277A"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70A101F1" w14:textId="77777777">
        <w:trPr>
          <w:cantSplit/>
          <w:trHeight w:val="485"/>
        </w:trPr>
        <w:tc>
          <w:tcPr>
            <w:tcW w:w="707" w:type="dxa"/>
            <w:vAlign w:val="center"/>
          </w:tcPr>
          <w:p w14:paraId="7707E530"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149DD9F4"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2C087B25"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D95082A"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6A08A3EB"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23817606" w14:textId="77777777">
        <w:trPr>
          <w:cantSplit/>
          <w:trHeight w:val="436"/>
        </w:trPr>
        <w:tc>
          <w:tcPr>
            <w:tcW w:w="707" w:type="dxa"/>
            <w:vAlign w:val="center"/>
          </w:tcPr>
          <w:p w14:paraId="0C933346"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00232709" w14:textId="77777777" w:rsidR="005C52DB"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660BCFDC" w14:textId="77777777" w:rsidR="005C52D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23A0A5D"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3521ADB8"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C52DB" w14:paraId="2CBCDE27" w14:textId="77777777">
        <w:trPr>
          <w:cantSplit/>
          <w:trHeight w:val="470"/>
        </w:trPr>
        <w:tc>
          <w:tcPr>
            <w:tcW w:w="707" w:type="dxa"/>
            <w:vAlign w:val="center"/>
          </w:tcPr>
          <w:p w14:paraId="235AF30F"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27B9442A" w14:textId="77777777" w:rsidR="005C52DB" w:rsidRDefault="005C52DB">
            <w:pPr>
              <w:spacing w:after="50" w:line="360" w:lineRule="auto"/>
              <w:ind w:right="-10"/>
              <w:jc w:val="center"/>
              <w:rPr>
                <w:rFonts w:ascii="宋体" w:hAnsi="宋体" w:cs="宋体" w:hint="eastAsia"/>
                <w:bCs/>
                <w:sz w:val="24"/>
              </w:rPr>
            </w:pPr>
          </w:p>
        </w:tc>
        <w:tc>
          <w:tcPr>
            <w:tcW w:w="1937" w:type="dxa"/>
            <w:vAlign w:val="center"/>
          </w:tcPr>
          <w:p w14:paraId="6DEBA34E" w14:textId="77777777" w:rsidR="005C52DB" w:rsidRDefault="005C52DB">
            <w:pPr>
              <w:spacing w:after="50" w:line="360" w:lineRule="auto"/>
              <w:ind w:right="-10"/>
              <w:jc w:val="center"/>
              <w:rPr>
                <w:rFonts w:ascii="宋体" w:hAnsi="宋体" w:cs="宋体" w:hint="eastAsia"/>
                <w:sz w:val="24"/>
              </w:rPr>
            </w:pPr>
          </w:p>
        </w:tc>
        <w:tc>
          <w:tcPr>
            <w:tcW w:w="825" w:type="dxa"/>
            <w:vAlign w:val="center"/>
          </w:tcPr>
          <w:p w14:paraId="50AD0E48"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739B9B9D" w14:textId="77777777" w:rsidR="005C52DB" w:rsidRDefault="005C52DB">
            <w:pPr>
              <w:adjustRightInd w:val="0"/>
              <w:snapToGrid w:val="0"/>
              <w:spacing w:line="360" w:lineRule="auto"/>
              <w:ind w:right="-10"/>
              <w:jc w:val="center"/>
              <w:rPr>
                <w:rFonts w:ascii="宋体" w:hAnsi="宋体" w:cs="宋体" w:hint="eastAsia"/>
                <w:sz w:val="24"/>
              </w:rPr>
            </w:pPr>
          </w:p>
        </w:tc>
      </w:tr>
      <w:tr w:rsidR="005C52DB" w14:paraId="23AB1812" w14:textId="77777777">
        <w:trPr>
          <w:cantSplit/>
          <w:trHeight w:val="358"/>
        </w:trPr>
        <w:tc>
          <w:tcPr>
            <w:tcW w:w="707" w:type="dxa"/>
            <w:vAlign w:val="center"/>
          </w:tcPr>
          <w:p w14:paraId="2C4984A7"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2FD12B1B" w14:textId="77777777" w:rsidR="005C52DB" w:rsidRDefault="005C52DB">
            <w:pPr>
              <w:spacing w:after="50" w:line="360" w:lineRule="auto"/>
              <w:ind w:right="-10"/>
              <w:jc w:val="center"/>
              <w:rPr>
                <w:rFonts w:ascii="宋体" w:hAnsi="宋体" w:cs="宋体" w:hint="eastAsia"/>
                <w:sz w:val="24"/>
              </w:rPr>
            </w:pPr>
          </w:p>
        </w:tc>
        <w:tc>
          <w:tcPr>
            <w:tcW w:w="1937" w:type="dxa"/>
            <w:vAlign w:val="center"/>
          </w:tcPr>
          <w:p w14:paraId="54FB9D8B" w14:textId="77777777" w:rsidR="005C52DB" w:rsidRDefault="005C52DB">
            <w:pPr>
              <w:spacing w:after="50" w:line="360" w:lineRule="auto"/>
              <w:ind w:right="-10"/>
              <w:jc w:val="center"/>
              <w:rPr>
                <w:rFonts w:ascii="宋体" w:hAnsi="宋体" w:cs="宋体" w:hint="eastAsia"/>
                <w:sz w:val="24"/>
              </w:rPr>
            </w:pPr>
          </w:p>
        </w:tc>
        <w:tc>
          <w:tcPr>
            <w:tcW w:w="825" w:type="dxa"/>
            <w:vAlign w:val="center"/>
          </w:tcPr>
          <w:p w14:paraId="756C84A3" w14:textId="77777777" w:rsidR="005C52DB" w:rsidRDefault="005C52DB">
            <w:pPr>
              <w:adjustRightInd w:val="0"/>
              <w:snapToGrid w:val="0"/>
              <w:spacing w:line="360" w:lineRule="auto"/>
              <w:ind w:right="-10"/>
              <w:rPr>
                <w:rFonts w:ascii="宋体" w:hAnsi="宋体" w:cs="宋体" w:hint="eastAsia"/>
                <w:sz w:val="24"/>
              </w:rPr>
            </w:pPr>
          </w:p>
        </w:tc>
        <w:tc>
          <w:tcPr>
            <w:tcW w:w="2371" w:type="dxa"/>
            <w:vAlign w:val="center"/>
          </w:tcPr>
          <w:p w14:paraId="794ABEC2" w14:textId="77777777" w:rsidR="005C52DB" w:rsidRDefault="005C52DB">
            <w:pPr>
              <w:adjustRightInd w:val="0"/>
              <w:snapToGrid w:val="0"/>
              <w:spacing w:line="360" w:lineRule="auto"/>
              <w:ind w:right="-10"/>
              <w:jc w:val="center"/>
              <w:rPr>
                <w:rFonts w:ascii="宋体" w:hAnsi="宋体" w:cs="宋体" w:hint="eastAsia"/>
                <w:sz w:val="24"/>
              </w:rPr>
            </w:pPr>
          </w:p>
        </w:tc>
      </w:tr>
      <w:tr w:rsidR="005C52DB" w14:paraId="6831EAC0" w14:textId="77777777">
        <w:trPr>
          <w:cantSplit/>
          <w:trHeight w:val="470"/>
        </w:trPr>
        <w:tc>
          <w:tcPr>
            <w:tcW w:w="707" w:type="dxa"/>
            <w:vAlign w:val="center"/>
          </w:tcPr>
          <w:p w14:paraId="2403978B"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781F5FC0" w14:textId="77777777" w:rsidR="005C52DB"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1D77192A" w14:textId="77777777" w:rsidR="005C52D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B2A34DE" w14:textId="77777777" w:rsidR="005C52DB" w:rsidRDefault="005C52DB">
      <w:pPr>
        <w:pStyle w:val="11"/>
        <w:rPr>
          <w:rFonts w:ascii="宋体" w:hAnsi="宋体" w:cs="宋体" w:hint="eastAsia"/>
          <w:sz w:val="24"/>
          <w:szCs w:val="24"/>
        </w:rPr>
      </w:pPr>
    </w:p>
    <w:p w14:paraId="3C2E2FD7" w14:textId="77777777" w:rsidR="005C52DB" w:rsidRDefault="005C52DB">
      <w:pPr>
        <w:pStyle w:val="11"/>
        <w:rPr>
          <w:rFonts w:ascii="宋体" w:hAnsi="宋体" w:cs="宋体" w:hint="eastAsia"/>
          <w:sz w:val="24"/>
          <w:szCs w:val="24"/>
        </w:rPr>
      </w:pPr>
    </w:p>
    <w:p w14:paraId="65510C0C"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27F4C12C"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49ABEC4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5101A1F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0A53F07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E7A927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EBDF63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6046EC6"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735978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4FD15011"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6E6A1F2C"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14EDEBB7"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2EADC7A2"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469E8241"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3082B118"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0819B600" w14:textId="77777777" w:rsidR="005C52D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14:textId="77777777" w:rsidR="005C52D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265A32B5" w14:textId="77777777" w:rsidR="005C52DB"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0A8E0A93" w14:textId="77777777" w:rsidR="005C52DB"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6AACD132" w14:textId="77777777" w:rsidR="005C52DB" w:rsidRDefault="00000000">
      <w:pPr>
        <w:pStyle w:val="BodyText1I"/>
        <w:ind w:firstLineChars="200" w:firstLine="480"/>
        <w:rPr>
          <w:rFonts w:ascii="宋体" w:hAnsi="宋体" w:cs="宋体" w:hint="eastAsia"/>
          <w:color w:val="FF0000"/>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505A891A" w14:textId="77777777" w:rsidR="005C52DB" w:rsidRDefault="005C52DB">
      <w:pPr>
        <w:pStyle w:val="BodyText1I"/>
        <w:ind w:firstLine="240"/>
        <w:rPr>
          <w:rFonts w:ascii="宋体" w:hAnsi="宋体" w:cs="宋体" w:hint="eastAsia"/>
          <w:color w:val="FF0000"/>
          <w:sz w:val="24"/>
        </w:rPr>
      </w:pPr>
    </w:p>
    <w:p w14:paraId="02281ADA" w14:textId="77777777" w:rsidR="005C52DB" w:rsidRDefault="00000000">
      <w:pPr>
        <w:rPr>
          <w:rFonts w:ascii="宋体" w:hAnsi="宋体" w:cs="宋体" w:hint="eastAsia"/>
          <w:b/>
          <w:sz w:val="24"/>
        </w:rPr>
      </w:pPr>
      <w:r>
        <w:rPr>
          <w:rFonts w:ascii="宋体" w:hAnsi="宋体" w:cs="宋体" w:hint="eastAsia"/>
          <w:b/>
          <w:sz w:val="24"/>
        </w:rPr>
        <w:br w:type="page"/>
      </w:r>
    </w:p>
    <w:p w14:paraId="6AF6E808" w14:textId="77777777" w:rsidR="005C52DB" w:rsidRDefault="00000000">
      <w:pPr>
        <w:spacing w:line="720" w:lineRule="auto"/>
        <w:jc w:val="center"/>
        <w:rPr>
          <w:rFonts w:ascii="宋体" w:hAnsi="宋体" w:cs="宋体" w:hint="eastAsia"/>
          <w:b/>
          <w:color w:val="0D0D0D" w:themeColor="text1" w:themeTint="F2"/>
          <w:sz w:val="24"/>
        </w:rPr>
      </w:pPr>
      <w:r>
        <w:rPr>
          <w:rFonts w:ascii="宋体" w:hAnsi="宋体" w:cs="宋体" w:hint="eastAsia"/>
          <w:b/>
          <w:sz w:val="24"/>
        </w:rPr>
        <w:lastRenderedPageBreak/>
        <w:t>六、评定标准</w:t>
      </w:r>
    </w:p>
    <w:p w14:paraId="3EAED460"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39BBF2C1" w14:textId="77777777" w:rsidR="005C52DB"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14:textId="77777777" w:rsidR="005C52DB"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采购代理机构在评标结束后1个工作日内将评标报告送采购人。采购人自收到评标报告之日起1个工作日内，在评标报告确定的中标候选人名单中确定中标人。</w:t>
      </w:r>
    </w:p>
    <w:p w14:paraId="47196B18" w14:textId="77777777" w:rsidR="005C52DB" w:rsidRDefault="00000000">
      <w:pPr>
        <w:pStyle w:val="22"/>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48AAC56A" w14:textId="77777777" w:rsidR="005C52DB" w:rsidRDefault="005C52DB">
      <w:pPr>
        <w:spacing w:line="360" w:lineRule="auto"/>
        <w:ind w:rightChars="-44" w:right="-92"/>
        <w:rPr>
          <w:rFonts w:ascii="宋体" w:hAnsi="宋体" w:cs="宋体" w:hint="eastAsia"/>
          <w:sz w:val="24"/>
        </w:rPr>
      </w:pPr>
    </w:p>
    <w:p w14:paraId="2BB23006" w14:textId="77777777" w:rsidR="005C52DB"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4999" w:type="pct"/>
        <w:tblLook w:val="04A0" w:firstRow="1" w:lastRow="0" w:firstColumn="1" w:lastColumn="0" w:noHBand="0" w:noVBand="1"/>
      </w:tblPr>
      <w:tblGrid>
        <w:gridCol w:w="1242"/>
        <w:gridCol w:w="1227"/>
        <w:gridCol w:w="6590"/>
      </w:tblGrid>
      <w:tr w:rsidR="005C52DB" w14:paraId="0C89515F" w14:textId="77777777" w:rsidTr="005020F4">
        <w:tc>
          <w:tcPr>
            <w:tcW w:w="686" w:type="pct"/>
            <w:tcBorders>
              <w:top w:val="single" w:sz="4" w:space="0" w:color="000000"/>
              <w:left w:val="single" w:sz="4" w:space="0" w:color="000000"/>
              <w:right w:val="single" w:sz="4" w:space="0" w:color="000000"/>
            </w:tcBorders>
            <w:vAlign w:val="center"/>
          </w:tcPr>
          <w:p w14:paraId="3CA7C39E" w14:textId="77777777" w:rsidR="005C52DB" w:rsidRDefault="00000000">
            <w:pPr>
              <w:jc w:val="center"/>
              <w:rPr>
                <w:b/>
                <w:bCs/>
                <w:sz w:val="24"/>
              </w:rPr>
            </w:pPr>
            <w:r>
              <w:rPr>
                <w:rFonts w:hint="eastAsia"/>
                <w:b/>
                <w:bCs/>
                <w:sz w:val="24"/>
              </w:rPr>
              <w:t>项目</w:t>
            </w:r>
          </w:p>
        </w:tc>
        <w:tc>
          <w:tcPr>
            <w:tcW w:w="677" w:type="pct"/>
            <w:tcBorders>
              <w:top w:val="single" w:sz="4" w:space="0" w:color="000000"/>
              <w:left w:val="single" w:sz="4" w:space="0" w:color="000000"/>
              <w:right w:val="single" w:sz="4" w:space="0" w:color="000000"/>
            </w:tcBorders>
            <w:vAlign w:val="center"/>
          </w:tcPr>
          <w:p w14:paraId="20DE1D50" w14:textId="77777777" w:rsidR="005C52DB" w:rsidRDefault="00000000">
            <w:pPr>
              <w:jc w:val="center"/>
              <w:rPr>
                <w:b/>
                <w:bCs/>
                <w:sz w:val="24"/>
              </w:rPr>
            </w:pPr>
            <w:r>
              <w:rPr>
                <w:rFonts w:hint="eastAsia"/>
                <w:b/>
                <w:bCs/>
                <w:sz w:val="24"/>
              </w:rPr>
              <w:t>条款内容</w:t>
            </w:r>
          </w:p>
        </w:tc>
        <w:tc>
          <w:tcPr>
            <w:tcW w:w="3637" w:type="pct"/>
            <w:tcBorders>
              <w:top w:val="single" w:sz="4" w:space="0" w:color="000000"/>
              <w:left w:val="single" w:sz="4" w:space="0" w:color="000000"/>
              <w:bottom w:val="single" w:sz="4" w:space="0" w:color="000000"/>
              <w:right w:val="single" w:sz="4" w:space="0" w:color="000000"/>
            </w:tcBorders>
            <w:vAlign w:val="center"/>
          </w:tcPr>
          <w:p w14:paraId="19E3643C" w14:textId="77777777" w:rsidR="005C52DB" w:rsidRDefault="00000000">
            <w:pPr>
              <w:jc w:val="center"/>
              <w:rPr>
                <w:b/>
                <w:bCs/>
                <w:sz w:val="24"/>
              </w:rPr>
            </w:pPr>
            <w:r>
              <w:rPr>
                <w:rFonts w:hint="eastAsia"/>
                <w:b/>
                <w:bCs/>
                <w:sz w:val="24"/>
              </w:rPr>
              <w:t>编列内容</w:t>
            </w:r>
          </w:p>
        </w:tc>
      </w:tr>
      <w:tr w:rsidR="005020F4" w14:paraId="5FD944CD" w14:textId="77777777" w:rsidTr="005020F4">
        <w:tc>
          <w:tcPr>
            <w:tcW w:w="686" w:type="pct"/>
            <w:tcBorders>
              <w:top w:val="single" w:sz="4" w:space="0" w:color="000000"/>
              <w:left w:val="single" w:sz="4" w:space="0" w:color="000000"/>
              <w:bottom w:val="single" w:sz="4" w:space="0" w:color="auto"/>
              <w:right w:val="single" w:sz="4" w:space="0" w:color="000000"/>
            </w:tcBorders>
            <w:vAlign w:val="center"/>
          </w:tcPr>
          <w:p w14:paraId="2090C431" w14:textId="77777777" w:rsidR="005020F4" w:rsidRDefault="005020F4" w:rsidP="005020F4">
            <w:pPr>
              <w:jc w:val="center"/>
              <w:rPr>
                <w:rFonts w:ascii="宋体" w:hAnsi="宋体" w:hint="eastAsia"/>
                <w:sz w:val="24"/>
              </w:rPr>
            </w:pPr>
            <w:r>
              <w:rPr>
                <w:rFonts w:ascii="宋体" w:hAnsi="宋体" w:hint="eastAsia"/>
                <w:sz w:val="24"/>
              </w:rPr>
              <w:t>价格评分</w:t>
            </w:r>
          </w:p>
          <w:p w14:paraId="10B2C8FD" w14:textId="77777777" w:rsidR="005020F4" w:rsidRDefault="005020F4" w:rsidP="005020F4">
            <w:pPr>
              <w:jc w:val="center"/>
              <w:rPr>
                <w:sz w:val="24"/>
              </w:rPr>
            </w:pPr>
            <w:r>
              <w:rPr>
                <w:rFonts w:ascii="宋体" w:hAnsi="宋体" w:hint="eastAsia"/>
                <w:sz w:val="24"/>
              </w:rPr>
              <w:t>（20分）</w:t>
            </w:r>
          </w:p>
        </w:tc>
        <w:tc>
          <w:tcPr>
            <w:tcW w:w="677" w:type="pct"/>
            <w:tcBorders>
              <w:top w:val="single" w:sz="4" w:space="0" w:color="000000"/>
              <w:left w:val="single" w:sz="4" w:space="0" w:color="000000"/>
              <w:bottom w:val="single" w:sz="4" w:space="0" w:color="auto"/>
              <w:right w:val="single" w:sz="4" w:space="0" w:color="000000"/>
            </w:tcBorders>
            <w:vAlign w:val="center"/>
          </w:tcPr>
          <w:p w14:paraId="6B74D344" w14:textId="69CB8537" w:rsidR="005020F4" w:rsidRDefault="005020F4" w:rsidP="005020F4">
            <w:pPr>
              <w:jc w:val="center"/>
              <w:rPr>
                <w:sz w:val="24"/>
              </w:rPr>
            </w:pPr>
            <w:r>
              <w:rPr>
                <w:rFonts w:hint="eastAsia"/>
                <w:sz w:val="24"/>
              </w:rPr>
              <w:t>价格</w:t>
            </w:r>
          </w:p>
        </w:tc>
        <w:tc>
          <w:tcPr>
            <w:tcW w:w="3637" w:type="pct"/>
            <w:tcBorders>
              <w:top w:val="single" w:sz="4" w:space="0" w:color="000000"/>
              <w:left w:val="single" w:sz="4" w:space="0" w:color="000000"/>
              <w:bottom w:val="single" w:sz="4" w:space="0" w:color="auto"/>
              <w:right w:val="single" w:sz="4" w:space="0" w:color="000000"/>
            </w:tcBorders>
            <w:vAlign w:val="center"/>
          </w:tcPr>
          <w:p w14:paraId="22D6F3F6" w14:textId="77777777" w:rsidR="005020F4" w:rsidRDefault="005020F4" w:rsidP="005020F4">
            <w:pPr>
              <w:snapToGrid w:val="0"/>
              <w:spacing w:line="288" w:lineRule="auto"/>
              <w:ind w:firstLineChars="200" w:firstLine="480"/>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w:t>
            </w:r>
            <w:proofErr w:type="gramStart"/>
            <w:r>
              <w:rPr>
                <w:rFonts w:ascii="宋体" w:hAnsi="宋体" w:cs="宋体" w:hint="eastAsia"/>
                <w:bCs/>
                <w:sz w:val="24"/>
              </w:rPr>
              <w:t>分统一</w:t>
            </w:r>
            <w:proofErr w:type="gramEnd"/>
            <w:r>
              <w:rPr>
                <w:rFonts w:ascii="宋体" w:hAnsi="宋体" w:cs="宋体" w:hint="eastAsia"/>
                <w:bCs/>
                <w:sz w:val="24"/>
              </w:rPr>
              <w:t>按照下列公式计算：</w:t>
            </w:r>
          </w:p>
          <w:p w14:paraId="2B59DA64" w14:textId="77777777" w:rsidR="005020F4" w:rsidRDefault="005020F4" w:rsidP="005020F4">
            <w:pPr>
              <w:snapToGrid w:val="0"/>
              <w:spacing w:line="288"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磋商报价得分=（磋商基准价/最后磋商报价）×20</w:t>
            </w:r>
          </w:p>
          <w:p w14:paraId="311C06BF" w14:textId="77777777" w:rsidR="005020F4" w:rsidRDefault="005020F4" w:rsidP="005020F4">
            <w:pPr>
              <w:tabs>
                <w:tab w:val="left" w:pos="5130"/>
              </w:tabs>
              <w:adjustRightInd w:val="0"/>
              <w:snapToGrid w:val="0"/>
              <w:spacing w:line="288" w:lineRule="auto"/>
              <w:rPr>
                <w:rFonts w:ascii="宋体" w:hAnsi="宋体" w:cs="宋体" w:hint="eastAsia"/>
                <w:bCs/>
                <w:sz w:val="24"/>
              </w:rPr>
            </w:pPr>
            <w:r>
              <w:rPr>
                <w:rFonts w:ascii="宋体" w:hAnsi="宋体" w:cs="宋体" w:hint="eastAsia"/>
                <w:bCs/>
                <w:sz w:val="24"/>
              </w:rPr>
              <w:t>备注：价格分计算保留小数点后二位。</w:t>
            </w:r>
          </w:p>
          <w:p w14:paraId="1B3B8DC1" w14:textId="77777777" w:rsidR="005020F4" w:rsidRDefault="005020F4" w:rsidP="005020F4">
            <w:pPr>
              <w:pStyle w:val="afa"/>
              <w:snapToGrid w:val="0"/>
              <w:spacing w:after="0" w:line="288" w:lineRule="auto"/>
              <w:ind w:right="-21" w:firstLineChars="0" w:firstLine="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根据财政部、工信部关于印发《政府采购促进中小企业发展管理办法》的通知（财库〔2022〕19号 ）文件规定：</w:t>
            </w:r>
          </w:p>
          <w:p w14:paraId="56B9D9B6" w14:textId="77777777" w:rsidR="005020F4" w:rsidRDefault="005020F4" w:rsidP="005020F4">
            <w:pPr>
              <w:pStyle w:val="afa"/>
              <w:snapToGrid w:val="0"/>
              <w:spacing w:after="0" w:line="288" w:lineRule="auto"/>
              <w:ind w:right="-21" w:firstLineChars="0" w:firstLine="0"/>
              <w:rPr>
                <w:rFonts w:ascii="宋体" w:hAnsi="宋体" w:cs="宋体" w:hint="eastAsia"/>
                <w:bCs/>
                <w:sz w:val="24"/>
              </w:rPr>
            </w:pPr>
            <w:r>
              <w:rPr>
                <w:rFonts w:ascii="宋体" w:hAnsi="宋体" w:cs="宋体" w:hint="eastAsia"/>
                <w:bCs/>
                <w:sz w:val="24"/>
              </w:rPr>
              <w:t>（1）对小</w:t>
            </w:r>
            <w:proofErr w:type="gramStart"/>
            <w:r>
              <w:rPr>
                <w:rFonts w:ascii="宋体" w:hAnsi="宋体" w:cs="宋体" w:hint="eastAsia"/>
                <w:bCs/>
                <w:sz w:val="24"/>
              </w:rPr>
              <w:t>微企业</w:t>
            </w:r>
            <w:proofErr w:type="gramEnd"/>
            <w:r>
              <w:rPr>
                <w:rFonts w:ascii="宋体" w:hAnsi="宋体" w:cs="宋体" w:hint="eastAsia"/>
                <w:bCs/>
                <w:sz w:val="24"/>
              </w:rPr>
              <w:t>报价给予20%扣除，请按照《政府采购促进中小企业发展管理办法》要求提供中小企业声明函。</w:t>
            </w:r>
          </w:p>
          <w:p w14:paraId="32E20897" w14:textId="77777777" w:rsidR="005020F4" w:rsidRDefault="005020F4" w:rsidP="005020F4">
            <w:pPr>
              <w:pStyle w:val="afa"/>
              <w:snapToGrid w:val="0"/>
              <w:spacing w:after="0" w:line="288" w:lineRule="auto"/>
              <w:ind w:right="-21"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24704ACB" w14:textId="77777777" w:rsidR="005020F4" w:rsidRDefault="005020F4" w:rsidP="005020F4">
            <w:pPr>
              <w:pStyle w:val="afa"/>
              <w:snapToGrid w:val="0"/>
              <w:spacing w:after="0" w:line="288" w:lineRule="auto"/>
              <w:ind w:right="-21" w:firstLineChars="0" w:firstLine="0"/>
              <w:rPr>
                <w:rFonts w:ascii="宋体" w:hAnsi="宋体" w:cs="宋体" w:hint="eastAsia"/>
                <w:bCs/>
                <w:sz w:val="24"/>
              </w:rPr>
            </w:pPr>
            <w:r>
              <w:rPr>
                <w:rFonts w:ascii="宋体" w:hAnsi="宋体" w:cs="宋体" w:hint="eastAsia"/>
                <w:bCs/>
                <w:sz w:val="24"/>
              </w:rPr>
              <w:t>（3）关于残疾人福利性单位：视同小微企业。须提供完整的“残疾人福利性单位声明函”，否则在价格评审时不予考虑价格扣除。残疾人福利性单位属于小型、微型企业的，不重复享受政策。</w:t>
            </w:r>
          </w:p>
          <w:p w14:paraId="753AF3E6" w14:textId="02F22198" w:rsidR="005020F4" w:rsidRDefault="005020F4" w:rsidP="005020F4">
            <w:pPr>
              <w:spacing w:line="360" w:lineRule="auto"/>
              <w:rPr>
                <w:rFonts w:ascii="宋体" w:hAnsi="宋体" w:hint="eastAsia"/>
                <w:sz w:val="24"/>
              </w:rPr>
            </w:pPr>
            <w:r>
              <w:rPr>
                <w:rFonts w:ascii="宋体" w:hAnsi="宋体" w:cs="宋体" w:hint="eastAsia"/>
                <w:bCs/>
                <w:sz w:val="24"/>
              </w:rPr>
              <w:t>（4）没有提供有效证明材料的供应商将被视为不接受投标总价的扣除，用原投标总价参与评审。</w:t>
            </w:r>
          </w:p>
        </w:tc>
      </w:tr>
      <w:tr w:rsidR="005020F4" w14:paraId="3CC1A782" w14:textId="77777777" w:rsidTr="005020F4">
        <w:tc>
          <w:tcPr>
            <w:tcW w:w="686" w:type="pct"/>
            <w:vMerge w:val="restart"/>
            <w:tcBorders>
              <w:top w:val="single" w:sz="4" w:space="0" w:color="auto"/>
              <w:left w:val="single" w:sz="4" w:space="0" w:color="auto"/>
              <w:bottom w:val="single" w:sz="4" w:space="0" w:color="auto"/>
              <w:right w:val="single" w:sz="4" w:space="0" w:color="auto"/>
            </w:tcBorders>
            <w:vAlign w:val="center"/>
          </w:tcPr>
          <w:p w14:paraId="6E99B909" w14:textId="77777777" w:rsidR="005020F4" w:rsidRDefault="005020F4" w:rsidP="005020F4">
            <w:pPr>
              <w:jc w:val="center"/>
              <w:rPr>
                <w:rFonts w:ascii="宋体" w:hAnsi="宋体" w:hint="eastAsia"/>
                <w:sz w:val="24"/>
              </w:rPr>
            </w:pPr>
            <w:r>
              <w:rPr>
                <w:rFonts w:ascii="宋体" w:hAnsi="宋体" w:hint="eastAsia"/>
                <w:sz w:val="24"/>
              </w:rPr>
              <w:lastRenderedPageBreak/>
              <w:t>技术部分</w:t>
            </w:r>
          </w:p>
          <w:p w14:paraId="7F9939CE" w14:textId="77777777" w:rsidR="005020F4" w:rsidRDefault="005020F4" w:rsidP="005020F4">
            <w:pPr>
              <w:jc w:val="center"/>
              <w:rPr>
                <w:rFonts w:ascii="宋体" w:hAnsi="宋体" w:hint="eastAsia"/>
                <w:sz w:val="24"/>
              </w:rPr>
            </w:pPr>
            <w:r>
              <w:rPr>
                <w:rFonts w:ascii="宋体" w:hAnsi="宋体" w:hint="eastAsia"/>
                <w:sz w:val="24"/>
              </w:rPr>
              <w:t>（55分）</w:t>
            </w:r>
          </w:p>
          <w:p w14:paraId="5AB996F6" w14:textId="77777777" w:rsidR="005020F4" w:rsidRDefault="005020F4" w:rsidP="005020F4">
            <w:pPr>
              <w:jc w:val="center"/>
              <w:rPr>
                <w:sz w:val="24"/>
              </w:rPr>
            </w:pPr>
          </w:p>
        </w:tc>
        <w:tc>
          <w:tcPr>
            <w:tcW w:w="677" w:type="pct"/>
            <w:tcBorders>
              <w:top w:val="single" w:sz="4" w:space="0" w:color="auto"/>
              <w:left w:val="single" w:sz="4" w:space="0" w:color="auto"/>
              <w:bottom w:val="single" w:sz="4" w:space="0" w:color="auto"/>
              <w:right w:val="single" w:sz="4" w:space="0" w:color="auto"/>
            </w:tcBorders>
            <w:vAlign w:val="center"/>
          </w:tcPr>
          <w:p w14:paraId="4B10B6D4" w14:textId="5AF82342" w:rsidR="005020F4" w:rsidRDefault="005020F4" w:rsidP="005020F4">
            <w:pPr>
              <w:jc w:val="center"/>
              <w:rPr>
                <w:rFonts w:ascii="宋体" w:hAnsi="宋体" w:hint="eastAsia"/>
                <w:sz w:val="24"/>
              </w:rPr>
            </w:pPr>
            <w:r>
              <w:rPr>
                <w:rFonts w:ascii="宋体" w:hAnsi="宋体" w:hint="eastAsia"/>
                <w:sz w:val="24"/>
              </w:rPr>
              <w:t>技术参数（40分）</w:t>
            </w:r>
          </w:p>
        </w:tc>
        <w:tc>
          <w:tcPr>
            <w:tcW w:w="3637" w:type="pct"/>
            <w:tcBorders>
              <w:top w:val="single" w:sz="4" w:space="0" w:color="auto"/>
              <w:left w:val="single" w:sz="4" w:space="0" w:color="auto"/>
              <w:bottom w:val="single" w:sz="4" w:space="0" w:color="auto"/>
              <w:right w:val="single" w:sz="4" w:space="0" w:color="auto"/>
            </w:tcBorders>
          </w:tcPr>
          <w:p w14:paraId="0FE1F3AF" w14:textId="77777777" w:rsidR="005020F4" w:rsidRDefault="005020F4" w:rsidP="005020F4">
            <w:pPr>
              <w:spacing w:line="300" w:lineRule="auto"/>
              <w:rPr>
                <w:rFonts w:ascii="宋体" w:hAnsi="宋体" w:hint="eastAsia"/>
                <w:sz w:val="24"/>
              </w:rPr>
            </w:pPr>
            <w:r>
              <w:rPr>
                <w:rFonts w:ascii="宋体" w:hAnsi="宋体" w:hint="eastAsia"/>
                <w:sz w:val="24"/>
              </w:rPr>
              <w:t>1、供应商所投服务技术参数全部满足或高于招标文件要求得基本分40分。</w:t>
            </w:r>
          </w:p>
          <w:p w14:paraId="6A4E4522" w14:textId="77777777" w:rsidR="005020F4" w:rsidRDefault="005020F4" w:rsidP="005020F4">
            <w:pPr>
              <w:spacing w:line="300" w:lineRule="auto"/>
              <w:rPr>
                <w:rFonts w:ascii="宋体" w:hAnsi="宋体" w:hint="eastAsia"/>
                <w:sz w:val="24"/>
              </w:rPr>
            </w:pPr>
            <w:r>
              <w:rPr>
                <w:rFonts w:ascii="宋体" w:hAnsi="宋体" w:hint="eastAsia"/>
                <w:sz w:val="24"/>
              </w:rPr>
              <w:t>2、加“▲”项投标人每有一项负偏离扣1分，其他非加“▲”项有负偏离的每处扣0.5分，扣完为止。</w:t>
            </w:r>
          </w:p>
          <w:p w14:paraId="57BF0AE8" w14:textId="77777777" w:rsidR="005020F4" w:rsidRDefault="005020F4" w:rsidP="005020F4">
            <w:pPr>
              <w:spacing w:line="300" w:lineRule="auto"/>
              <w:rPr>
                <w:rFonts w:ascii="宋体" w:hAnsi="宋体" w:hint="eastAsia"/>
                <w:sz w:val="24"/>
              </w:rPr>
            </w:pPr>
            <w:r>
              <w:rPr>
                <w:rFonts w:ascii="宋体" w:hAnsi="宋体" w:hint="eastAsia"/>
                <w:sz w:val="24"/>
              </w:rPr>
              <w:t>注：加“▲”项的技术条款需根据技术指标提供证明文件（</w:t>
            </w:r>
            <w:r>
              <w:rPr>
                <w:rFonts w:ascii="宋体" w:hAnsi="宋体" w:hint="eastAsia"/>
                <w:color w:val="000000"/>
                <w:sz w:val="24"/>
              </w:rPr>
              <w:t>给出全流程操作步骤界面截图并加盖公章或按要求给出证明材料，</w:t>
            </w:r>
            <w:r>
              <w:rPr>
                <w:rFonts w:ascii="宋体" w:hAnsi="宋体" w:hint="eastAsia"/>
                <w:sz w:val="24"/>
              </w:rPr>
              <w:t>每项软件功能要求提供操作截图并附带操作说明）；</w:t>
            </w:r>
          </w:p>
          <w:p w14:paraId="0AD3D3E8" w14:textId="57125327" w:rsidR="005020F4" w:rsidRDefault="005020F4" w:rsidP="005020F4">
            <w:pPr>
              <w:spacing w:line="300" w:lineRule="auto"/>
              <w:rPr>
                <w:rFonts w:ascii="宋体" w:hAnsi="宋体" w:hint="eastAsia"/>
                <w:sz w:val="24"/>
              </w:rPr>
            </w:pPr>
            <w:r>
              <w:rPr>
                <w:rFonts w:ascii="宋体" w:hAnsi="宋体" w:hint="eastAsia"/>
                <w:sz w:val="24"/>
              </w:rPr>
              <w:t>未提供加“▲”的技术条款的证明文件的，不</w:t>
            </w:r>
            <w:proofErr w:type="gramStart"/>
            <w:r>
              <w:rPr>
                <w:rFonts w:ascii="宋体" w:hAnsi="宋体" w:hint="eastAsia"/>
                <w:sz w:val="24"/>
              </w:rPr>
              <w:t>作为废标项</w:t>
            </w:r>
            <w:proofErr w:type="gramEnd"/>
            <w:r>
              <w:rPr>
                <w:rFonts w:ascii="宋体" w:hAnsi="宋体" w:hint="eastAsia"/>
                <w:sz w:val="24"/>
              </w:rPr>
              <w:t>，仅作为评分依据。</w:t>
            </w:r>
          </w:p>
        </w:tc>
      </w:tr>
      <w:tr w:rsidR="005020F4" w14:paraId="14186EC4" w14:textId="77777777" w:rsidTr="005020F4">
        <w:tc>
          <w:tcPr>
            <w:tcW w:w="686" w:type="pct"/>
            <w:vMerge/>
            <w:tcBorders>
              <w:top w:val="single" w:sz="4" w:space="0" w:color="auto"/>
              <w:left w:val="single" w:sz="4" w:space="0" w:color="auto"/>
              <w:bottom w:val="single" w:sz="4" w:space="0" w:color="auto"/>
              <w:right w:val="single" w:sz="4" w:space="0" w:color="auto"/>
            </w:tcBorders>
            <w:vAlign w:val="center"/>
          </w:tcPr>
          <w:p w14:paraId="77958ED7" w14:textId="77777777" w:rsidR="005020F4" w:rsidRDefault="005020F4" w:rsidP="005020F4">
            <w:pPr>
              <w:jc w:val="center"/>
              <w:rPr>
                <w:sz w:val="24"/>
              </w:rPr>
            </w:pPr>
          </w:p>
        </w:tc>
        <w:tc>
          <w:tcPr>
            <w:tcW w:w="677" w:type="pct"/>
            <w:tcBorders>
              <w:top w:val="single" w:sz="4" w:space="0" w:color="auto"/>
              <w:left w:val="single" w:sz="4" w:space="0" w:color="auto"/>
              <w:bottom w:val="single" w:sz="4" w:space="0" w:color="auto"/>
              <w:right w:val="single" w:sz="4" w:space="0" w:color="auto"/>
            </w:tcBorders>
            <w:vAlign w:val="center"/>
          </w:tcPr>
          <w:p w14:paraId="1CC3FC0B" w14:textId="77777777" w:rsidR="005020F4" w:rsidRDefault="005020F4" w:rsidP="005020F4">
            <w:pPr>
              <w:jc w:val="center"/>
              <w:rPr>
                <w:rFonts w:ascii="宋体" w:hAnsi="宋体" w:hint="eastAsia"/>
                <w:sz w:val="24"/>
              </w:rPr>
            </w:pPr>
            <w:r>
              <w:rPr>
                <w:rFonts w:ascii="宋体" w:hAnsi="宋体" w:hint="eastAsia"/>
                <w:sz w:val="24"/>
              </w:rPr>
              <w:t>项目实施方案</w:t>
            </w:r>
          </w:p>
          <w:p w14:paraId="755C5D66" w14:textId="25A90325" w:rsidR="005020F4" w:rsidRDefault="005020F4" w:rsidP="005020F4">
            <w:pPr>
              <w:jc w:val="center"/>
              <w:rPr>
                <w:rFonts w:ascii="宋体" w:hAnsi="宋体" w:hint="eastAsia"/>
                <w:sz w:val="24"/>
              </w:rPr>
            </w:pPr>
            <w:r>
              <w:rPr>
                <w:rFonts w:ascii="宋体" w:hAnsi="宋体" w:hint="eastAsia"/>
                <w:sz w:val="24"/>
              </w:rPr>
              <w:t>（8分）</w:t>
            </w:r>
          </w:p>
        </w:tc>
        <w:tc>
          <w:tcPr>
            <w:tcW w:w="3637" w:type="pct"/>
            <w:tcBorders>
              <w:top w:val="single" w:sz="4" w:space="0" w:color="auto"/>
              <w:left w:val="single" w:sz="4" w:space="0" w:color="auto"/>
              <w:bottom w:val="single" w:sz="4" w:space="0" w:color="auto"/>
              <w:right w:val="single" w:sz="4" w:space="0" w:color="auto"/>
            </w:tcBorders>
          </w:tcPr>
          <w:p w14:paraId="1CE1B0EA" w14:textId="400DDA95" w:rsidR="005020F4" w:rsidRDefault="005020F4" w:rsidP="005020F4">
            <w:pPr>
              <w:spacing w:line="360" w:lineRule="auto"/>
              <w:rPr>
                <w:rFonts w:ascii="宋体" w:hAnsi="宋体" w:hint="eastAsia"/>
                <w:sz w:val="24"/>
              </w:rPr>
            </w:pPr>
            <w:r>
              <w:rPr>
                <w:rFonts w:ascii="宋体" w:hAnsi="宋体" w:hint="eastAsia"/>
                <w:sz w:val="24"/>
              </w:rPr>
              <w:t>提供项目实施方案（包括但不限于：项目进度保证措施，工期进度表，风险应对措施，项目质量保证、范围控制、人员控制计划，系统部署实施具体、可操作）的得8分，缺项或不提供不得分。</w:t>
            </w:r>
          </w:p>
        </w:tc>
      </w:tr>
      <w:tr w:rsidR="005020F4" w14:paraId="033DCA73" w14:textId="77777777" w:rsidTr="005020F4">
        <w:tc>
          <w:tcPr>
            <w:tcW w:w="686" w:type="pct"/>
            <w:vMerge/>
            <w:tcBorders>
              <w:top w:val="single" w:sz="4" w:space="0" w:color="auto"/>
              <w:left w:val="single" w:sz="4" w:space="0" w:color="auto"/>
              <w:bottom w:val="single" w:sz="4" w:space="0" w:color="auto"/>
              <w:right w:val="single" w:sz="4" w:space="0" w:color="auto"/>
            </w:tcBorders>
            <w:vAlign w:val="center"/>
          </w:tcPr>
          <w:p w14:paraId="1CADA3DF" w14:textId="77777777" w:rsidR="005020F4" w:rsidRDefault="005020F4" w:rsidP="005020F4">
            <w:pPr>
              <w:rPr>
                <w:sz w:val="24"/>
              </w:rPr>
            </w:pPr>
          </w:p>
        </w:tc>
        <w:tc>
          <w:tcPr>
            <w:tcW w:w="677" w:type="pct"/>
            <w:tcBorders>
              <w:top w:val="single" w:sz="4" w:space="0" w:color="auto"/>
              <w:left w:val="single" w:sz="4" w:space="0" w:color="auto"/>
              <w:bottom w:val="single" w:sz="4" w:space="0" w:color="auto"/>
              <w:right w:val="single" w:sz="4" w:space="0" w:color="auto"/>
            </w:tcBorders>
            <w:vAlign w:val="center"/>
          </w:tcPr>
          <w:p w14:paraId="3E8D2BBB" w14:textId="77777777" w:rsidR="005020F4" w:rsidRDefault="005020F4" w:rsidP="005020F4">
            <w:pPr>
              <w:jc w:val="center"/>
              <w:rPr>
                <w:rFonts w:ascii="宋体" w:hAnsi="宋体" w:hint="eastAsia"/>
                <w:sz w:val="24"/>
              </w:rPr>
            </w:pPr>
            <w:r>
              <w:rPr>
                <w:rFonts w:ascii="宋体" w:hAnsi="宋体" w:hint="eastAsia"/>
                <w:sz w:val="24"/>
              </w:rPr>
              <w:t>项目培训</w:t>
            </w:r>
          </w:p>
          <w:p w14:paraId="7DEA1473" w14:textId="48D36E23" w:rsidR="005020F4" w:rsidRDefault="005020F4" w:rsidP="005020F4">
            <w:pPr>
              <w:jc w:val="center"/>
              <w:rPr>
                <w:rFonts w:ascii="宋体" w:hAnsi="宋体" w:hint="eastAsia"/>
                <w:sz w:val="24"/>
              </w:rPr>
            </w:pPr>
            <w:r>
              <w:rPr>
                <w:rFonts w:ascii="宋体" w:hAnsi="宋体" w:hint="eastAsia"/>
                <w:sz w:val="24"/>
              </w:rPr>
              <w:t>（7分）</w:t>
            </w:r>
          </w:p>
        </w:tc>
        <w:tc>
          <w:tcPr>
            <w:tcW w:w="3637" w:type="pct"/>
            <w:tcBorders>
              <w:top w:val="single" w:sz="4" w:space="0" w:color="auto"/>
              <w:left w:val="single" w:sz="4" w:space="0" w:color="auto"/>
              <w:bottom w:val="single" w:sz="4" w:space="0" w:color="auto"/>
              <w:right w:val="single" w:sz="4" w:space="0" w:color="auto"/>
            </w:tcBorders>
          </w:tcPr>
          <w:p w14:paraId="79C590AB" w14:textId="7B25709B" w:rsidR="005020F4" w:rsidRDefault="005020F4" w:rsidP="005020F4">
            <w:pPr>
              <w:spacing w:line="360" w:lineRule="auto"/>
              <w:rPr>
                <w:rFonts w:ascii="宋体" w:hAnsi="宋体" w:hint="eastAsia"/>
                <w:sz w:val="24"/>
              </w:rPr>
            </w:pPr>
            <w:r>
              <w:rPr>
                <w:rFonts w:ascii="宋体" w:hAnsi="宋体" w:hint="eastAsia"/>
                <w:sz w:val="24"/>
              </w:rPr>
              <w:t>提供项目培训方案（包括但不限于：服务内容、响应时间）的得7分，缺项或不提供不得分。</w:t>
            </w:r>
          </w:p>
        </w:tc>
      </w:tr>
      <w:tr w:rsidR="005020F4" w14:paraId="1536821E" w14:textId="77777777" w:rsidTr="005020F4">
        <w:trPr>
          <w:trHeight w:val="1300"/>
        </w:trPr>
        <w:tc>
          <w:tcPr>
            <w:tcW w:w="686" w:type="pct"/>
            <w:vMerge w:val="restart"/>
            <w:tcBorders>
              <w:top w:val="single" w:sz="4" w:space="0" w:color="auto"/>
              <w:left w:val="single" w:sz="4" w:space="0" w:color="auto"/>
              <w:right w:val="single" w:sz="4" w:space="0" w:color="auto"/>
            </w:tcBorders>
            <w:vAlign w:val="center"/>
          </w:tcPr>
          <w:p w14:paraId="6D6DEEE0" w14:textId="77777777" w:rsidR="005020F4" w:rsidRDefault="005020F4" w:rsidP="005020F4">
            <w:pPr>
              <w:jc w:val="center"/>
              <w:rPr>
                <w:rFonts w:ascii="宋体" w:hAnsi="宋体" w:hint="eastAsia"/>
                <w:sz w:val="24"/>
              </w:rPr>
            </w:pPr>
            <w:r>
              <w:rPr>
                <w:rFonts w:ascii="宋体" w:hAnsi="宋体" w:hint="eastAsia"/>
                <w:sz w:val="24"/>
              </w:rPr>
              <w:t>综合部分</w:t>
            </w:r>
          </w:p>
          <w:p w14:paraId="3E7EA3D1" w14:textId="77777777" w:rsidR="005020F4" w:rsidRDefault="005020F4" w:rsidP="005020F4">
            <w:pPr>
              <w:jc w:val="center"/>
              <w:rPr>
                <w:sz w:val="24"/>
              </w:rPr>
            </w:pPr>
            <w:r>
              <w:rPr>
                <w:rFonts w:ascii="宋体" w:hAnsi="宋体" w:hint="eastAsia"/>
                <w:sz w:val="24"/>
              </w:rPr>
              <w:t>（25分）</w:t>
            </w:r>
          </w:p>
        </w:tc>
        <w:tc>
          <w:tcPr>
            <w:tcW w:w="677" w:type="pct"/>
            <w:tcBorders>
              <w:top w:val="single" w:sz="4" w:space="0" w:color="auto"/>
              <w:left w:val="single" w:sz="4" w:space="0" w:color="auto"/>
              <w:bottom w:val="single" w:sz="4" w:space="0" w:color="auto"/>
              <w:right w:val="single" w:sz="4" w:space="0" w:color="auto"/>
            </w:tcBorders>
            <w:vAlign w:val="center"/>
          </w:tcPr>
          <w:p w14:paraId="375098CC" w14:textId="27FB8726" w:rsidR="005020F4" w:rsidRDefault="005020F4" w:rsidP="005020F4">
            <w:pPr>
              <w:jc w:val="center"/>
              <w:rPr>
                <w:rFonts w:ascii="宋体" w:hAnsi="宋体" w:hint="eastAsia"/>
                <w:sz w:val="24"/>
              </w:rPr>
            </w:pPr>
            <w:r>
              <w:rPr>
                <w:rFonts w:hint="eastAsia"/>
                <w:sz w:val="24"/>
              </w:rPr>
              <w:t>企业实力（</w:t>
            </w:r>
            <w:r>
              <w:rPr>
                <w:rFonts w:hint="eastAsia"/>
                <w:sz w:val="24"/>
              </w:rPr>
              <w:t>4</w:t>
            </w:r>
            <w:r>
              <w:rPr>
                <w:rFonts w:hint="eastAsia"/>
                <w:sz w:val="24"/>
              </w:rPr>
              <w:t>分）</w:t>
            </w:r>
          </w:p>
        </w:tc>
        <w:tc>
          <w:tcPr>
            <w:tcW w:w="3637" w:type="pct"/>
            <w:tcBorders>
              <w:top w:val="single" w:sz="4" w:space="0" w:color="auto"/>
              <w:left w:val="single" w:sz="4" w:space="0" w:color="auto"/>
              <w:bottom w:val="single" w:sz="4" w:space="0" w:color="000000"/>
              <w:right w:val="single" w:sz="4" w:space="0" w:color="auto"/>
            </w:tcBorders>
          </w:tcPr>
          <w:p w14:paraId="6584E70F" w14:textId="00BA947B" w:rsidR="005020F4" w:rsidRDefault="005020F4" w:rsidP="005020F4">
            <w:pPr>
              <w:pStyle w:val="a7"/>
              <w:spacing w:line="360" w:lineRule="auto"/>
              <w:rPr>
                <w:rFonts w:ascii="宋体" w:hAnsi="宋体" w:hint="eastAsia"/>
                <w:sz w:val="24"/>
              </w:rPr>
            </w:pPr>
            <w:r>
              <w:rPr>
                <w:rFonts w:ascii="宋体" w:hAnsi="宋体" w:cs="宋体" w:hint="eastAsia"/>
                <w:color w:val="000000"/>
                <w:sz w:val="24"/>
              </w:rPr>
              <w:t>具备有效期内质量管理体系认证，信息安全管理体系标准认证证书；提供1个得2分，最高得4分（认证范围需与本项目相关）</w:t>
            </w:r>
            <w:r>
              <w:rPr>
                <w:rFonts w:ascii="宋体" w:hAnsi="宋体" w:hint="eastAsia"/>
                <w:sz w:val="24"/>
              </w:rPr>
              <w:t>，</w:t>
            </w:r>
            <w:r>
              <w:rPr>
                <w:rFonts w:hAnsi="宋体" w:hint="eastAsia"/>
                <w:sz w:val="24"/>
              </w:rPr>
              <w:t>不能提供不得分。</w:t>
            </w:r>
          </w:p>
        </w:tc>
      </w:tr>
      <w:tr w:rsidR="005020F4" w14:paraId="2885EF2E" w14:textId="77777777" w:rsidTr="005020F4">
        <w:tc>
          <w:tcPr>
            <w:tcW w:w="686" w:type="pct"/>
            <w:vMerge/>
            <w:tcBorders>
              <w:left w:val="single" w:sz="4" w:space="0" w:color="auto"/>
              <w:right w:val="single" w:sz="4" w:space="0" w:color="auto"/>
            </w:tcBorders>
            <w:vAlign w:val="center"/>
          </w:tcPr>
          <w:p w14:paraId="69ACCF5E" w14:textId="77777777" w:rsidR="005020F4" w:rsidRDefault="005020F4" w:rsidP="005020F4">
            <w:pPr>
              <w:rPr>
                <w:sz w:val="24"/>
              </w:rPr>
            </w:pPr>
          </w:p>
        </w:tc>
        <w:tc>
          <w:tcPr>
            <w:tcW w:w="677" w:type="pct"/>
            <w:tcBorders>
              <w:top w:val="single" w:sz="4" w:space="0" w:color="auto"/>
              <w:left w:val="single" w:sz="4" w:space="0" w:color="auto"/>
              <w:bottom w:val="single" w:sz="4" w:space="0" w:color="auto"/>
              <w:right w:val="single" w:sz="4" w:space="0" w:color="auto"/>
            </w:tcBorders>
            <w:vAlign w:val="center"/>
          </w:tcPr>
          <w:p w14:paraId="63907E4F" w14:textId="22CC3DCD" w:rsidR="005020F4" w:rsidRDefault="005020F4" w:rsidP="005020F4">
            <w:pPr>
              <w:jc w:val="center"/>
              <w:rPr>
                <w:rFonts w:ascii="宋体" w:hAnsi="宋体" w:hint="eastAsia"/>
                <w:sz w:val="24"/>
              </w:rPr>
            </w:pPr>
            <w:r>
              <w:rPr>
                <w:rFonts w:ascii="宋体" w:hAnsi="宋体" w:hint="eastAsia"/>
                <w:sz w:val="24"/>
              </w:rPr>
              <w:t>业绩</w:t>
            </w:r>
            <w:r>
              <w:rPr>
                <w:rFonts w:hint="eastAsia"/>
                <w:sz w:val="24"/>
              </w:rPr>
              <w:t>（</w:t>
            </w:r>
            <w:r>
              <w:rPr>
                <w:rFonts w:hint="eastAsia"/>
                <w:sz w:val="24"/>
              </w:rPr>
              <w:t>6</w:t>
            </w:r>
            <w:r>
              <w:rPr>
                <w:rFonts w:hint="eastAsia"/>
                <w:sz w:val="24"/>
              </w:rPr>
              <w:t>分）</w:t>
            </w:r>
          </w:p>
        </w:tc>
        <w:tc>
          <w:tcPr>
            <w:tcW w:w="3637" w:type="pct"/>
            <w:tcBorders>
              <w:top w:val="single" w:sz="4" w:space="0" w:color="000000"/>
              <w:left w:val="single" w:sz="4" w:space="0" w:color="auto"/>
              <w:bottom w:val="single" w:sz="4" w:space="0" w:color="000000"/>
              <w:right w:val="single" w:sz="4" w:space="0" w:color="auto"/>
            </w:tcBorders>
          </w:tcPr>
          <w:p w14:paraId="0CD8E1F3" w14:textId="77777777" w:rsidR="005020F4" w:rsidRDefault="005020F4" w:rsidP="005020F4">
            <w:pPr>
              <w:pStyle w:val="a7"/>
              <w:spacing w:line="360" w:lineRule="auto"/>
              <w:rPr>
                <w:rFonts w:ascii="宋体" w:hAnsi="宋体" w:hint="eastAsia"/>
                <w:sz w:val="24"/>
              </w:rPr>
            </w:pPr>
            <w:r>
              <w:rPr>
                <w:rFonts w:ascii="宋体" w:hAnsi="宋体" w:hint="eastAsia"/>
                <w:sz w:val="24"/>
              </w:rPr>
              <w:t>提供自2023年1月1日以来（以合同签订时间为准），承担过类似项目业绩，每提供1个得3分，满分</w:t>
            </w:r>
            <w:r>
              <w:rPr>
                <w:rFonts w:ascii="宋体" w:hAnsi="宋体"/>
                <w:sz w:val="24"/>
              </w:rPr>
              <w:t>6</w:t>
            </w:r>
            <w:r>
              <w:rPr>
                <w:rFonts w:ascii="宋体" w:hAnsi="宋体" w:hint="eastAsia"/>
                <w:sz w:val="24"/>
              </w:rPr>
              <w:t>分。</w:t>
            </w:r>
          </w:p>
          <w:p w14:paraId="7C864291" w14:textId="7760DD4C" w:rsidR="005020F4" w:rsidRDefault="005020F4" w:rsidP="005020F4">
            <w:pPr>
              <w:spacing w:line="360" w:lineRule="auto"/>
              <w:rPr>
                <w:rFonts w:ascii="宋体" w:hAnsi="宋体" w:hint="eastAsia"/>
                <w:sz w:val="24"/>
              </w:rPr>
            </w:pPr>
            <w:r>
              <w:rPr>
                <w:rFonts w:ascii="宋体" w:hAnsi="宋体" w:hint="eastAsia"/>
                <w:sz w:val="24"/>
              </w:rPr>
              <w:t>注：需提供项目合同及至少一张与合同对应的发票。（以提供原件扫描件为准），缺项或不提供不得分。</w:t>
            </w:r>
          </w:p>
        </w:tc>
      </w:tr>
      <w:tr w:rsidR="005020F4" w14:paraId="3B55F640" w14:textId="77777777" w:rsidTr="005020F4">
        <w:tc>
          <w:tcPr>
            <w:tcW w:w="686" w:type="pct"/>
            <w:vMerge/>
            <w:tcBorders>
              <w:left w:val="single" w:sz="4" w:space="0" w:color="auto"/>
              <w:right w:val="single" w:sz="4" w:space="0" w:color="auto"/>
            </w:tcBorders>
            <w:vAlign w:val="center"/>
          </w:tcPr>
          <w:p w14:paraId="71133592" w14:textId="77777777" w:rsidR="005020F4" w:rsidRDefault="005020F4" w:rsidP="005020F4">
            <w:pPr>
              <w:jc w:val="center"/>
              <w:rPr>
                <w:sz w:val="24"/>
              </w:rPr>
            </w:pPr>
          </w:p>
        </w:tc>
        <w:tc>
          <w:tcPr>
            <w:tcW w:w="677" w:type="pct"/>
            <w:tcBorders>
              <w:top w:val="single" w:sz="4" w:space="0" w:color="auto"/>
              <w:left w:val="single" w:sz="4" w:space="0" w:color="auto"/>
              <w:bottom w:val="single" w:sz="4" w:space="0" w:color="auto"/>
              <w:right w:val="single" w:sz="4" w:space="0" w:color="auto"/>
            </w:tcBorders>
            <w:vAlign w:val="center"/>
          </w:tcPr>
          <w:p w14:paraId="17E0C301" w14:textId="5D387B0A" w:rsidR="005020F4" w:rsidRDefault="005020F4" w:rsidP="005020F4">
            <w:pPr>
              <w:jc w:val="center"/>
              <w:rPr>
                <w:rFonts w:ascii="宋体" w:hAnsi="宋体" w:hint="eastAsia"/>
                <w:sz w:val="24"/>
              </w:rPr>
            </w:pPr>
            <w:proofErr w:type="gramStart"/>
            <w:r>
              <w:rPr>
                <w:rFonts w:ascii="宋体" w:hAnsi="宋体" w:hint="eastAsia"/>
                <w:sz w:val="24"/>
              </w:rPr>
              <w:t>维保服务</w:t>
            </w:r>
            <w:proofErr w:type="gramEnd"/>
            <w:r>
              <w:rPr>
                <w:rFonts w:hint="eastAsia"/>
                <w:sz w:val="24"/>
              </w:rPr>
              <w:t>（</w:t>
            </w:r>
            <w:r>
              <w:rPr>
                <w:rFonts w:hint="eastAsia"/>
                <w:sz w:val="24"/>
              </w:rPr>
              <w:t>2</w:t>
            </w:r>
            <w:r>
              <w:rPr>
                <w:rFonts w:hint="eastAsia"/>
                <w:sz w:val="24"/>
              </w:rPr>
              <w:t>分）</w:t>
            </w:r>
          </w:p>
        </w:tc>
        <w:tc>
          <w:tcPr>
            <w:tcW w:w="3637" w:type="pct"/>
            <w:tcBorders>
              <w:top w:val="single" w:sz="4" w:space="0" w:color="000000"/>
              <w:left w:val="single" w:sz="4" w:space="0" w:color="auto"/>
              <w:bottom w:val="single" w:sz="4" w:space="0" w:color="000000"/>
              <w:right w:val="single" w:sz="4" w:space="0" w:color="auto"/>
            </w:tcBorders>
            <w:vAlign w:val="center"/>
          </w:tcPr>
          <w:p w14:paraId="26179FAD" w14:textId="3DA6AE1B" w:rsidR="005020F4" w:rsidRDefault="005020F4" w:rsidP="005020F4">
            <w:pPr>
              <w:rPr>
                <w:rFonts w:ascii="宋体" w:hAnsi="宋体" w:hint="eastAsia"/>
                <w:sz w:val="24"/>
              </w:rPr>
            </w:pPr>
            <w:r>
              <w:rPr>
                <w:rFonts w:ascii="宋体" w:hAnsi="宋体" w:hint="eastAsia"/>
                <w:sz w:val="24"/>
              </w:rPr>
              <w:t>项目含3年维保，每多增加1年加1分，最多加2分。</w:t>
            </w:r>
          </w:p>
        </w:tc>
      </w:tr>
      <w:tr w:rsidR="005020F4" w14:paraId="7749E7DF" w14:textId="77777777" w:rsidTr="005020F4">
        <w:tc>
          <w:tcPr>
            <w:tcW w:w="686" w:type="pct"/>
            <w:vMerge/>
            <w:tcBorders>
              <w:left w:val="single" w:sz="4" w:space="0" w:color="auto"/>
              <w:bottom w:val="single" w:sz="4" w:space="0" w:color="auto"/>
              <w:right w:val="single" w:sz="4" w:space="0" w:color="auto"/>
            </w:tcBorders>
            <w:vAlign w:val="center"/>
          </w:tcPr>
          <w:p w14:paraId="219C57B5" w14:textId="77777777" w:rsidR="005020F4" w:rsidRDefault="005020F4" w:rsidP="005020F4">
            <w:pPr>
              <w:jc w:val="center"/>
              <w:rPr>
                <w:sz w:val="24"/>
              </w:rPr>
            </w:pPr>
          </w:p>
        </w:tc>
        <w:tc>
          <w:tcPr>
            <w:tcW w:w="677" w:type="pct"/>
            <w:tcBorders>
              <w:top w:val="single" w:sz="4" w:space="0" w:color="auto"/>
              <w:left w:val="single" w:sz="4" w:space="0" w:color="auto"/>
              <w:bottom w:val="single" w:sz="4" w:space="0" w:color="auto"/>
              <w:right w:val="single" w:sz="4" w:space="0" w:color="auto"/>
            </w:tcBorders>
            <w:vAlign w:val="center"/>
          </w:tcPr>
          <w:p w14:paraId="2DB03C27" w14:textId="77777777" w:rsidR="005020F4" w:rsidRDefault="005020F4" w:rsidP="005020F4">
            <w:pPr>
              <w:jc w:val="center"/>
              <w:rPr>
                <w:rFonts w:ascii="宋体" w:hAnsi="宋体" w:hint="eastAsia"/>
                <w:sz w:val="24"/>
              </w:rPr>
            </w:pPr>
            <w:r>
              <w:rPr>
                <w:rFonts w:ascii="宋体" w:hAnsi="宋体" w:hint="eastAsia"/>
                <w:sz w:val="24"/>
              </w:rPr>
              <w:t>承诺</w:t>
            </w:r>
          </w:p>
          <w:p w14:paraId="03B7365A" w14:textId="5D006308" w:rsidR="005020F4" w:rsidRDefault="005020F4" w:rsidP="005020F4">
            <w:pPr>
              <w:jc w:val="center"/>
              <w:rPr>
                <w:rFonts w:ascii="宋体" w:hAnsi="宋体" w:hint="eastAsia"/>
                <w:sz w:val="24"/>
              </w:rPr>
            </w:pPr>
            <w:r>
              <w:rPr>
                <w:rFonts w:hint="eastAsia"/>
                <w:sz w:val="24"/>
              </w:rPr>
              <w:t>（</w:t>
            </w:r>
            <w:r>
              <w:rPr>
                <w:rFonts w:hint="eastAsia"/>
                <w:sz w:val="24"/>
              </w:rPr>
              <w:t>13</w:t>
            </w:r>
            <w:r>
              <w:rPr>
                <w:rFonts w:hint="eastAsia"/>
                <w:sz w:val="24"/>
              </w:rPr>
              <w:t>分）</w:t>
            </w:r>
          </w:p>
        </w:tc>
        <w:tc>
          <w:tcPr>
            <w:tcW w:w="3637" w:type="pct"/>
            <w:tcBorders>
              <w:top w:val="single" w:sz="4" w:space="0" w:color="000000"/>
              <w:left w:val="single" w:sz="4" w:space="0" w:color="auto"/>
              <w:bottom w:val="single" w:sz="4" w:space="0" w:color="auto"/>
              <w:right w:val="single" w:sz="4" w:space="0" w:color="auto"/>
            </w:tcBorders>
          </w:tcPr>
          <w:p w14:paraId="32B80DCE" w14:textId="77777777" w:rsidR="005020F4" w:rsidRDefault="005020F4" w:rsidP="005020F4">
            <w:pPr>
              <w:spacing w:line="300" w:lineRule="auto"/>
              <w:rPr>
                <w:rFonts w:hAnsi="宋体" w:hint="eastAsia"/>
                <w:sz w:val="24"/>
              </w:rPr>
            </w:pPr>
            <w:r>
              <w:rPr>
                <w:rFonts w:ascii="宋体" w:hAnsi="宋体" w:hint="eastAsia"/>
                <w:sz w:val="24"/>
              </w:rPr>
              <w:t>1、供应商承诺需在现有系统基础上进行升级，重建</w:t>
            </w:r>
            <w:proofErr w:type="gramStart"/>
            <w:r>
              <w:rPr>
                <w:rFonts w:ascii="宋体" w:hAnsi="宋体" w:hint="eastAsia"/>
                <w:sz w:val="24"/>
              </w:rPr>
              <w:t>需支持</w:t>
            </w:r>
            <w:proofErr w:type="gramEnd"/>
            <w:r>
              <w:rPr>
                <w:rFonts w:ascii="宋体" w:hAnsi="宋体" w:hint="eastAsia"/>
                <w:sz w:val="24"/>
              </w:rPr>
              <w:t>与现有系统对接，产生的所有的接口费用由中标企业承担得4分，</w:t>
            </w:r>
            <w:r>
              <w:rPr>
                <w:rFonts w:hAnsi="宋体" w:hint="eastAsia"/>
                <w:sz w:val="24"/>
              </w:rPr>
              <w:t>不能提供不得分。</w:t>
            </w:r>
          </w:p>
          <w:p w14:paraId="59F678B8" w14:textId="77777777" w:rsidR="005020F4" w:rsidRDefault="005020F4" w:rsidP="005020F4">
            <w:pPr>
              <w:spacing w:line="300" w:lineRule="auto"/>
              <w:rPr>
                <w:rFonts w:hAnsi="宋体" w:hint="eastAsia"/>
                <w:sz w:val="24"/>
              </w:rPr>
            </w:pPr>
            <w:r>
              <w:rPr>
                <w:rFonts w:hAnsi="宋体" w:hint="eastAsia"/>
                <w:sz w:val="24"/>
              </w:rPr>
              <w:t>2</w:t>
            </w:r>
            <w:r>
              <w:rPr>
                <w:rFonts w:hAnsi="宋体" w:hint="eastAsia"/>
                <w:sz w:val="24"/>
              </w:rPr>
              <w:t>、</w:t>
            </w:r>
            <w:r>
              <w:rPr>
                <w:rFonts w:ascii="宋体" w:hAnsi="宋体" w:hint="eastAsia"/>
                <w:sz w:val="24"/>
              </w:rPr>
              <w:t>供应商承诺满足与国产操作系统及数据库适配的得4分，</w:t>
            </w:r>
            <w:r>
              <w:rPr>
                <w:rFonts w:hAnsi="宋体" w:hint="eastAsia"/>
                <w:sz w:val="24"/>
              </w:rPr>
              <w:t>不能提供不得分。</w:t>
            </w:r>
          </w:p>
          <w:p w14:paraId="0920188A" w14:textId="5F81FF5C" w:rsidR="005020F4" w:rsidRDefault="005020F4" w:rsidP="005020F4">
            <w:pPr>
              <w:spacing w:line="300" w:lineRule="auto"/>
              <w:rPr>
                <w:rFonts w:ascii="宋体" w:hAnsi="宋体" w:hint="eastAsia"/>
                <w:sz w:val="24"/>
              </w:rPr>
            </w:pPr>
            <w:r>
              <w:rPr>
                <w:rFonts w:ascii="宋体" w:hAnsi="宋体" w:hint="eastAsia"/>
                <w:sz w:val="24"/>
              </w:rPr>
              <w:t>3、供应商提供现场勘察证明并承诺不影响现有系统及业务的</w:t>
            </w:r>
            <w:r>
              <w:rPr>
                <w:rFonts w:ascii="宋体" w:hAnsi="宋体" w:hint="eastAsia"/>
                <w:sz w:val="24"/>
              </w:rPr>
              <w:lastRenderedPageBreak/>
              <w:t>运转并无缝切换的得5分，不提供不得分。</w:t>
            </w:r>
          </w:p>
        </w:tc>
      </w:tr>
    </w:tbl>
    <w:p w14:paraId="4EB1125A" w14:textId="77777777" w:rsidR="005C52DB" w:rsidRDefault="00000000">
      <w:pPr>
        <w:spacing w:line="560" w:lineRule="exact"/>
        <w:rPr>
          <w:rFonts w:ascii="宋体" w:hAnsi="宋体" w:cs="宋体" w:hint="eastAsia"/>
          <w:b/>
          <w:sz w:val="24"/>
        </w:rPr>
      </w:pPr>
      <w:r>
        <w:rPr>
          <w:rFonts w:ascii="宋体" w:hAnsi="宋体" w:cs="宋体" w:hint="eastAsia"/>
          <w:b/>
          <w:sz w:val="24"/>
        </w:rPr>
        <w:lastRenderedPageBreak/>
        <w:t xml:space="preserve"> 最终得分为磋商小组所有成员计分的算术平均值，计算保留小数点两位，小数点后第三位四舍五入。</w:t>
      </w:r>
    </w:p>
    <w:p w14:paraId="7346549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15DB977"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2F073BD9" w14:textId="77777777" w:rsidR="005C52DB"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4D26EA0"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1FFD1A5"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4A8EA669"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6700C63" w14:textId="77777777" w:rsidR="005C52DB"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0C410CC7"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ABCEAC3"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689D0410"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074A88FE" w14:textId="77777777" w:rsidR="005C52DB"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004C48C2" w14:textId="77777777" w:rsidR="005C52DB" w:rsidRDefault="00000000">
      <w:pPr>
        <w:spacing w:line="360" w:lineRule="auto"/>
        <w:jc w:val="center"/>
        <w:rPr>
          <w:rFonts w:ascii="宋体" w:hAnsi="宋体" w:cs="宋体" w:hint="eastAsia"/>
          <w:b/>
          <w:sz w:val="24"/>
        </w:rPr>
      </w:pPr>
      <w:r>
        <w:rPr>
          <w:rFonts w:ascii="宋体" w:hAnsi="宋体" w:cs="宋体" w:hint="eastAsia"/>
          <w:b/>
          <w:sz w:val="24"/>
        </w:rPr>
        <w:t>七、成交通知</w:t>
      </w:r>
    </w:p>
    <w:p w14:paraId="4BEB4A01"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65447B62" w14:textId="77777777" w:rsidR="005C52DB"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24.1采购人应当自收到评审报告之日起1个工作日内在评审报告推荐的中标或者成交候选人中按顺序确定中标或者成交供应商。</w:t>
      </w:r>
    </w:p>
    <w:p w14:paraId="45BBDAD2" w14:textId="77777777" w:rsidR="005C52DB"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B3B4134" w14:textId="77777777" w:rsidR="005C52DB"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2CCF8626" w14:textId="77777777" w:rsidR="005C52DB"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22118E27" w14:textId="77777777" w:rsidR="005C52DB"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2F1CF9E4"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676FC6C0"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14:textId="77777777" w:rsidR="005C52DB" w:rsidRDefault="00000000">
      <w:pPr>
        <w:spacing w:line="720" w:lineRule="auto"/>
        <w:jc w:val="center"/>
        <w:rPr>
          <w:rFonts w:ascii="宋体" w:hAnsi="宋体" w:cs="宋体" w:hint="eastAsia"/>
          <w:b/>
          <w:sz w:val="24"/>
        </w:rPr>
      </w:pPr>
      <w:r>
        <w:rPr>
          <w:rFonts w:ascii="宋体" w:hAnsi="宋体" w:cs="宋体" w:hint="eastAsia"/>
          <w:b/>
          <w:sz w:val="24"/>
        </w:rPr>
        <w:lastRenderedPageBreak/>
        <w:t>九、质疑处理</w:t>
      </w:r>
    </w:p>
    <w:p w14:paraId="58516F1F" w14:textId="77777777" w:rsidR="005C52DB" w:rsidRDefault="00000000">
      <w:pPr>
        <w:pStyle w:val="2"/>
        <w:spacing w:line="560" w:lineRule="exact"/>
        <w:ind w:firstLineChars="200" w:firstLine="482"/>
        <w:jc w:val="both"/>
        <w:rPr>
          <w:rFonts w:ascii="宋体" w:hAnsi="宋体" w:cs="宋体" w:hint="eastAsia"/>
          <w:sz w:val="24"/>
        </w:rPr>
      </w:pPr>
      <w:bookmarkStart w:id="42" w:name="_Toc14901"/>
      <w:r>
        <w:rPr>
          <w:rFonts w:ascii="宋体" w:hAnsi="宋体" w:cs="宋体" w:hint="eastAsia"/>
          <w:sz w:val="24"/>
        </w:rPr>
        <w:t>26.质疑程序及处理</w:t>
      </w:r>
      <w:bookmarkEnd w:id="42"/>
    </w:p>
    <w:p w14:paraId="18855F1A"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15243FB0" w14:textId="77777777" w:rsidR="005C52DB"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2694304"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14:textId="77777777" w:rsidR="005C52DB" w:rsidRDefault="005C52DB">
      <w:pPr>
        <w:spacing w:line="560" w:lineRule="exact"/>
        <w:rPr>
          <w:rFonts w:ascii="宋体" w:hAnsi="宋体" w:cs="宋体" w:hint="eastAsia"/>
          <w:sz w:val="24"/>
        </w:rPr>
        <w:sectPr w:rsidR="005C52DB">
          <w:footerReference w:type="default" r:id="rId11"/>
          <w:pgSz w:w="11907" w:h="16840"/>
          <w:pgMar w:top="2098" w:right="1474" w:bottom="1985" w:left="1588" w:header="851" w:footer="992" w:gutter="0"/>
          <w:pgNumType w:start="1"/>
          <w:cols w:space="720"/>
          <w:docGrid w:type="lines" w:linePitch="312"/>
        </w:sectPr>
      </w:pPr>
    </w:p>
    <w:p w14:paraId="143BAFE5" w14:textId="77777777" w:rsidR="005C52DB" w:rsidRDefault="00000000">
      <w:pPr>
        <w:spacing w:line="360" w:lineRule="auto"/>
        <w:jc w:val="center"/>
        <w:rPr>
          <w:rFonts w:ascii="宋体" w:hAnsi="宋体" w:cs="宋体" w:hint="eastAsia"/>
          <w:b/>
          <w:sz w:val="24"/>
        </w:rPr>
      </w:pPr>
      <w:r>
        <w:rPr>
          <w:rFonts w:ascii="宋体" w:hAnsi="宋体" w:cs="宋体" w:hint="eastAsia"/>
          <w:b/>
          <w:sz w:val="24"/>
        </w:rPr>
        <w:lastRenderedPageBreak/>
        <w:t>第三章 采购项目内容及要求</w:t>
      </w:r>
    </w:p>
    <w:p w14:paraId="4441ADA2" w14:textId="77777777" w:rsidR="005C52DB" w:rsidRDefault="00000000">
      <w:pPr>
        <w:spacing w:line="360" w:lineRule="auto"/>
        <w:ind w:firstLineChars="200" w:firstLine="514"/>
        <w:rPr>
          <w:rFonts w:ascii="Calibri" w:hAnsi="宋体" w:hint="eastAsia"/>
          <w:b/>
          <w:spacing w:val="8"/>
          <w:position w:val="10"/>
          <w:sz w:val="24"/>
        </w:rPr>
      </w:pPr>
      <w:r>
        <w:rPr>
          <w:rFonts w:ascii="Calibri" w:hAnsi="宋体" w:hint="eastAsia"/>
          <w:b/>
          <w:spacing w:val="8"/>
          <w:position w:val="10"/>
          <w:sz w:val="24"/>
        </w:rPr>
        <w:t>（</w:t>
      </w:r>
      <w:r>
        <w:rPr>
          <w:rFonts w:ascii="Calibri" w:hAnsi="宋体" w:hint="eastAsia"/>
          <w:b/>
          <w:spacing w:val="8"/>
          <w:position w:val="10"/>
          <w:sz w:val="24"/>
        </w:rPr>
        <w:t>1</w:t>
      </w:r>
      <w:r>
        <w:rPr>
          <w:rFonts w:ascii="Calibri" w:hAnsi="宋体" w:hint="eastAsia"/>
          <w:b/>
          <w:spacing w:val="8"/>
          <w:position w:val="10"/>
          <w:sz w:val="24"/>
        </w:rPr>
        <w:t>）采购内容</w:t>
      </w:r>
    </w:p>
    <w:p w14:paraId="142BB9E7" w14:textId="77777777" w:rsidR="005C52DB" w:rsidRDefault="00000000">
      <w:pPr>
        <w:pStyle w:val="1"/>
        <w:spacing w:before="0" w:after="0" w:line="579" w:lineRule="auto"/>
        <w:ind w:leftChars="0" w:left="0" w:right="986" w:firstLineChars="100" w:firstLine="281"/>
        <w:rPr>
          <w:sz w:val="28"/>
          <w:szCs w:val="28"/>
        </w:rPr>
      </w:pPr>
      <w:bookmarkStart w:id="43" w:name="_Toc167914826"/>
      <w:bookmarkStart w:id="44" w:name="_Toc21494"/>
      <w:r>
        <w:rPr>
          <w:rFonts w:hint="eastAsia"/>
          <w:sz w:val="28"/>
          <w:szCs w:val="28"/>
        </w:rPr>
        <w:t>一、总体要求</w:t>
      </w:r>
      <w:bookmarkEnd w:id="43"/>
      <w:bookmarkEnd w:id="44"/>
    </w:p>
    <w:p w14:paraId="082D4C07" w14:textId="77777777" w:rsidR="005C52DB" w:rsidRDefault="00000000">
      <w:pPr>
        <w:spacing w:line="360" w:lineRule="auto"/>
        <w:ind w:firstLineChars="150" w:firstLine="360"/>
        <w:jc w:val="left"/>
      </w:pPr>
      <w:r>
        <w:rPr>
          <w:rFonts w:ascii="宋体" w:hAnsi="宋体" w:cs="宋体" w:hint="eastAsia"/>
          <w:bCs/>
          <w:sz w:val="24"/>
        </w:rPr>
        <w:t>项目系统应具有松耦合、高扩展特性，具备快速迭代升级的能力，要满足在超融合环境内进行部署，具备在国产数据库、中间件及操作系统环境部署的能力。要能根据</w:t>
      </w:r>
      <w:proofErr w:type="gramStart"/>
      <w:r>
        <w:rPr>
          <w:rFonts w:ascii="宋体" w:hAnsi="宋体" w:cs="宋体" w:hint="eastAsia"/>
          <w:bCs/>
          <w:sz w:val="24"/>
        </w:rPr>
        <w:t>融媒体</w:t>
      </w:r>
      <w:proofErr w:type="gramEnd"/>
      <w:r>
        <w:rPr>
          <w:rFonts w:ascii="宋体" w:hAnsi="宋体" w:cs="宋体" w:hint="eastAsia"/>
          <w:bCs/>
          <w:sz w:val="24"/>
        </w:rPr>
        <w:t>平台不同业务负载情况，实现资源的动态分配、弹性伸缩。</w:t>
      </w:r>
      <w:r>
        <w:rPr>
          <w:rFonts w:hint="eastAsia"/>
          <w:sz w:val="24"/>
        </w:rPr>
        <w:t>在规划设计与建设过程中严格遵循国家标准、行业规范及相关技术规程，以标准化体系驱动系统全生命周期建设。</w:t>
      </w:r>
    </w:p>
    <w:p w14:paraId="4B8EA60B"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项目涉及软件必须为已开发产品，须满足网络安全等级保护要求，可根据采购人要求进行功能扩展。</w:t>
      </w:r>
    </w:p>
    <w:p w14:paraId="5EA57711"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维保期内提供无使用量限制的大数据、大模型、AIGC能力服务。</w:t>
      </w:r>
    </w:p>
    <w:p w14:paraId="4967F429" w14:textId="77777777" w:rsidR="005C52DB" w:rsidRDefault="00000000">
      <w:pPr>
        <w:ind w:left="59" w:firstLine="361"/>
        <w:jc w:val="left"/>
        <w:rPr>
          <w:rFonts w:eastAsiaTheme="minorEastAsia"/>
          <w:sz w:val="28"/>
          <w:szCs w:val="28"/>
        </w:rPr>
      </w:pPr>
      <w:bookmarkStart w:id="45" w:name="_Toc6570"/>
      <w:r>
        <w:rPr>
          <w:rFonts w:asciiTheme="minorHAnsi" w:eastAsiaTheme="minorEastAsia" w:hAnsiTheme="minorHAnsi" w:cstheme="minorBidi" w:hint="eastAsia"/>
          <w:sz w:val="28"/>
          <w:szCs w:val="28"/>
        </w:rPr>
        <w:t>二、</w:t>
      </w:r>
      <w:proofErr w:type="gramStart"/>
      <w:r>
        <w:rPr>
          <w:rStyle w:val="10"/>
          <w:rFonts w:hint="eastAsia"/>
          <w:sz w:val="28"/>
          <w:szCs w:val="28"/>
        </w:rPr>
        <w:t>融媒体</w:t>
      </w:r>
      <w:proofErr w:type="gramEnd"/>
      <w:r>
        <w:rPr>
          <w:rStyle w:val="10"/>
          <w:rFonts w:hint="eastAsia"/>
          <w:sz w:val="28"/>
          <w:szCs w:val="28"/>
        </w:rPr>
        <w:t>平台技术要求</w:t>
      </w:r>
      <w:r>
        <w:rPr>
          <w:rStyle w:val="10"/>
          <w:rFonts w:hint="eastAsia"/>
          <w:sz w:val="28"/>
          <w:szCs w:val="28"/>
        </w:rPr>
        <w:t xml:space="preserve">  </w:t>
      </w:r>
      <w:bookmarkEnd w:id="45"/>
      <w:r>
        <w:rPr>
          <w:rFonts w:hint="eastAsia"/>
          <w:sz w:val="28"/>
          <w:szCs w:val="28"/>
        </w:rPr>
        <w:t xml:space="preserve"> </w:t>
      </w:r>
    </w:p>
    <w:p w14:paraId="3846648C"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要能实现报社报纸、网站、客户端、</w:t>
      </w:r>
      <w:proofErr w:type="gramStart"/>
      <w:r>
        <w:rPr>
          <w:rFonts w:ascii="宋体" w:hAnsi="宋体" w:cs="宋体" w:hint="eastAsia"/>
          <w:bCs/>
          <w:sz w:val="24"/>
        </w:rPr>
        <w:t>媒体号</w:t>
      </w:r>
      <w:proofErr w:type="gramEnd"/>
      <w:r>
        <w:rPr>
          <w:rFonts w:ascii="宋体" w:hAnsi="宋体" w:cs="宋体" w:hint="eastAsia"/>
          <w:bCs/>
          <w:sz w:val="24"/>
        </w:rPr>
        <w:t>矩阵采编发布一体化管理，具备视频直播、发布的能力。</w:t>
      </w:r>
    </w:p>
    <w:p w14:paraId="24EE1227"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要能满足报社各部门新闻内容采集、制作、发布、数据统计的</w:t>
      </w:r>
      <w:proofErr w:type="gramStart"/>
      <w:r>
        <w:rPr>
          <w:rFonts w:ascii="宋体" w:hAnsi="宋体" w:cs="宋体" w:hint="eastAsia"/>
          <w:bCs/>
          <w:sz w:val="24"/>
        </w:rPr>
        <w:t>全业务</w:t>
      </w:r>
      <w:proofErr w:type="gramEnd"/>
      <w:r>
        <w:rPr>
          <w:rFonts w:ascii="宋体" w:hAnsi="宋体" w:cs="宋体" w:hint="eastAsia"/>
          <w:bCs/>
          <w:sz w:val="24"/>
        </w:rPr>
        <w:t>工作覆盖，提升内容生产质量以及效率。</w:t>
      </w:r>
    </w:p>
    <w:p w14:paraId="0356FDE8"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平台系统需满足至少3个报刊、2个网站、1个客户端、不限用户数授权；项目涉及的智能校对、AI</w:t>
      </w:r>
      <w:proofErr w:type="gramStart"/>
      <w:r>
        <w:rPr>
          <w:rFonts w:ascii="宋体" w:hAnsi="宋体" w:cs="宋体" w:hint="eastAsia"/>
          <w:bCs/>
          <w:sz w:val="24"/>
        </w:rPr>
        <w:t>服务需能提供</w:t>
      </w:r>
      <w:proofErr w:type="gramEnd"/>
      <w:r>
        <w:rPr>
          <w:rFonts w:ascii="宋体" w:hAnsi="宋体" w:cs="宋体" w:hint="eastAsia"/>
          <w:bCs/>
          <w:sz w:val="24"/>
        </w:rPr>
        <w:t>多平台调用，满足周口日报社运维的其他平台使用需求，</w:t>
      </w:r>
      <w:proofErr w:type="gramStart"/>
      <w:r>
        <w:rPr>
          <w:rFonts w:ascii="宋体" w:hAnsi="宋体" w:cs="宋体" w:hint="eastAsia"/>
          <w:bCs/>
          <w:sz w:val="24"/>
        </w:rPr>
        <w:t>融媒平台</w:t>
      </w:r>
      <w:proofErr w:type="gramEnd"/>
      <w:r>
        <w:rPr>
          <w:rFonts w:ascii="宋体" w:hAnsi="宋体" w:cs="宋体" w:hint="eastAsia"/>
          <w:bCs/>
          <w:sz w:val="24"/>
        </w:rPr>
        <w:t>稿件、资源可跨平台推送；提供APP、网站UI定制开发服务；需提供IOS、安卓、鸿蒙客户端前端APP程序及应用市场上架服务；含20套报纸排版软件；含3年三方服务费用，服务期满后每年三方服务费用不得高于15万元；维保期内提供系统版本免费升级，维保期内必须无偿满足后继政策性接口对接服务；所提供软件应为永久授权。</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37"/>
        <w:gridCol w:w="2234"/>
        <w:gridCol w:w="2234"/>
      </w:tblGrid>
      <w:tr w:rsidR="005C52DB" w14:paraId="0BFC600C" w14:textId="77777777">
        <w:tc>
          <w:tcPr>
            <w:tcW w:w="1005" w:type="dxa"/>
          </w:tcPr>
          <w:p w14:paraId="3371672F" w14:textId="77777777" w:rsidR="005C52DB" w:rsidRDefault="00000000">
            <w:pPr>
              <w:pStyle w:val="a9"/>
              <w:jc w:val="center"/>
              <w:rPr>
                <w:rFonts w:ascii="宋体" w:hAnsi="宋体" w:cs="宋体" w:hint="eastAsia"/>
                <w:bCs/>
                <w:sz w:val="24"/>
              </w:rPr>
            </w:pPr>
            <w:r>
              <w:rPr>
                <w:rFonts w:ascii="宋体" w:hAnsi="宋体" w:cs="宋体" w:hint="eastAsia"/>
                <w:bCs/>
                <w:sz w:val="24"/>
              </w:rPr>
              <w:t>序号</w:t>
            </w:r>
          </w:p>
        </w:tc>
        <w:tc>
          <w:tcPr>
            <w:tcW w:w="3921" w:type="dxa"/>
          </w:tcPr>
          <w:p w14:paraId="1716A44D" w14:textId="77777777" w:rsidR="005C52DB" w:rsidRDefault="00000000">
            <w:pPr>
              <w:pStyle w:val="a9"/>
              <w:jc w:val="center"/>
              <w:rPr>
                <w:rFonts w:ascii="宋体" w:hAnsi="宋体" w:cs="宋体" w:hint="eastAsia"/>
                <w:bCs/>
                <w:sz w:val="24"/>
              </w:rPr>
            </w:pPr>
            <w:r>
              <w:rPr>
                <w:rFonts w:ascii="宋体" w:hAnsi="宋体" w:cs="宋体" w:hint="eastAsia"/>
                <w:bCs/>
                <w:sz w:val="24"/>
              </w:rPr>
              <w:t>名称</w:t>
            </w:r>
          </w:p>
        </w:tc>
        <w:tc>
          <w:tcPr>
            <w:tcW w:w="2464" w:type="dxa"/>
          </w:tcPr>
          <w:p w14:paraId="72319C75" w14:textId="77777777" w:rsidR="005C52DB" w:rsidRDefault="00000000">
            <w:pPr>
              <w:pStyle w:val="a9"/>
              <w:jc w:val="center"/>
              <w:rPr>
                <w:rFonts w:ascii="宋体" w:hAnsi="宋体" w:cs="宋体" w:hint="eastAsia"/>
                <w:bCs/>
                <w:sz w:val="24"/>
              </w:rPr>
            </w:pPr>
            <w:r>
              <w:rPr>
                <w:rFonts w:ascii="宋体" w:hAnsi="宋体" w:cs="宋体" w:hint="eastAsia"/>
                <w:bCs/>
                <w:sz w:val="24"/>
              </w:rPr>
              <w:t>规格</w:t>
            </w:r>
          </w:p>
        </w:tc>
        <w:tc>
          <w:tcPr>
            <w:tcW w:w="2464" w:type="dxa"/>
          </w:tcPr>
          <w:p w14:paraId="7F2AC03A" w14:textId="77777777" w:rsidR="005C52DB" w:rsidRDefault="00000000">
            <w:pPr>
              <w:pStyle w:val="a9"/>
              <w:jc w:val="center"/>
              <w:rPr>
                <w:rFonts w:ascii="宋体" w:hAnsi="宋体" w:cs="宋体" w:hint="eastAsia"/>
                <w:bCs/>
                <w:sz w:val="24"/>
              </w:rPr>
            </w:pPr>
            <w:r>
              <w:rPr>
                <w:rFonts w:ascii="宋体" w:hAnsi="宋体" w:cs="宋体" w:hint="eastAsia"/>
                <w:bCs/>
                <w:sz w:val="24"/>
              </w:rPr>
              <w:t>数量</w:t>
            </w:r>
          </w:p>
        </w:tc>
      </w:tr>
      <w:tr w:rsidR="005C52DB" w14:paraId="5687E506" w14:textId="77777777">
        <w:tc>
          <w:tcPr>
            <w:tcW w:w="1005" w:type="dxa"/>
          </w:tcPr>
          <w:p w14:paraId="6D8437BA" w14:textId="77777777" w:rsidR="005C52DB" w:rsidRDefault="00000000">
            <w:pPr>
              <w:pStyle w:val="a9"/>
              <w:jc w:val="center"/>
              <w:rPr>
                <w:rFonts w:ascii="宋体" w:hAnsi="宋体" w:cs="宋体" w:hint="eastAsia"/>
                <w:bCs/>
                <w:sz w:val="24"/>
              </w:rPr>
            </w:pPr>
            <w:r>
              <w:rPr>
                <w:rFonts w:ascii="宋体" w:hAnsi="宋体" w:cs="宋体" w:hint="eastAsia"/>
                <w:bCs/>
                <w:sz w:val="24"/>
              </w:rPr>
              <w:t>1</w:t>
            </w:r>
          </w:p>
        </w:tc>
        <w:tc>
          <w:tcPr>
            <w:tcW w:w="3921" w:type="dxa"/>
          </w:tcPr>
          <w:p w14:paraId="10E5FDFF" w14:textId="77777777" w:rsidR="005C52DB" w:rsidRDefault="00000000">
            <w:pPr>
              <w:pStyle w:val="a9"/>
              <w:rPr>
                <w:rFonts w:ascii="宋体" w:hAnsi="宋体" w:cs="宋体" w:hint="eastAsia"/>
                <w:bCs/>
                <w:sz w:val="24"/>
              </w:rPr>
            </w:pPr>
            <w:proofErr w:type="gramStart"/>
            <w:r>
              <w:rPr>
                <w:rFonts w:ascii="宋体" w:hAnsi="宋体" w:cs="宋体" w:hint="eastAsia"/>
                <w:bCs/>
                <w:sz w:val="24"/>
              </w:rPr>
              <w:t>融媒体</w:t>
            </w:r>
            <w:proofErr w:type="gramEnd"/>
            <w:r>
              <w:rPr>
                <w:rFonts w:ascii="宋体" w:hAnsi="宋体" w:cs="宋体" w:hint="eastAsia"/>
                <w:bCs/>
                <w:sz w:val="24"/>
              </w:rPr>
              <w:t>采编平台</w:t>
            </w:r>
          </w:p>
        </w:tc>
        <w:tc>
          <w:tcPr>
            <w:tcW w:w="2464" w:type="dxa"/>
          </w:tcPr>
          <w:p w14:paraId="7CEB3548" w14:textId="77777777" w:rsidR="005C52DB" w:rsidRDefault="00000000">
            <w:pPr>
              <w:pStyle w:val="a9"/>
              <w:rPr>
                <w:rFonts w:ascii="宋体" w:hAnsi="宋体" w:cs="宋体" w:hint="eastAsia"/>
                <w:bCs/>
                <w:sz w:val="24"/>
              </w:rPr>
            </w:pPr>
            <w:r>
              <w:rPr>
                <w:rFonts w:ascii="宋体" w:hAnsi="宋体" w:cs="宋体" w:hint="eastAsia"/>
                <w:bCs/>
                <w:sz w:val="24"/>
              </w:rPr>
              <w:t>套</w:t>
            </w:r>
          </w:p>
        </w:tc>
        <w:tc>
          <w:tcPr>
            <w:tcW w:w="2464" w:type="dxa"/>
          </w:tcPr>
          <w:p w14:paraId="39D9D139" w14:textId="77777777" w:rsidR="005C52DB" w:rsidRDefault="00000000">
            <w:pPr>
              <w:pStyle w:val="a9"/>
              <w:rPr>
                <w:rFonts w:ascii="宋体" w:hAnsi="宋体" w:cs="宋体" w:hint="eastAsia"/>
                <w:bCs/>
                <w:sz w:val="24"/>
              </w:rPr>
            </w:pPr>
            <w:r>
              <w:rPr>
                <w:rFonts w:ascii="宋体" w:hAnsi="宋体" w:cs="宋体" w:hint="eastAsia"/>
                <w:bCs/>
                <w:sz w:val="24"/>
              </w:rPr>
              <w:t>1</w:t>
            </w:r>
          </w:p>
        </w:tc>
      </w:tr>
      <w:tr w:rsidR="005C52DB" w14:paraId="1DC2ACE5" w14:textId="77777777">
        <w:tc>
          <w:tcPr>
            <w:tcW w:w="1005" w:type="dxa"/>
          </w:tcPr>
          <w:p w14:paraId="212DF224" w14:textId="77777777" w:rsidR="005C52DB" w:rsidRDefault="00000000">
            <w:pPr>
              <w:pStyle w:val="a9"/>
              <w:jc w:val="center"/>
              <w:rPr>
                <w:rFonts w:ascii="宋体" w:hAnsi="宋体" w:cs="宋体" w:hint="eastAsia"/>
                <w:bCs/>
                <w:sz w:val="24"/>
              </w:rPr>
            </w:pPr>
            <w:r>
              <w:rPr>
                <w:rFonts w:ascii="宋体" w:hAnsi="宋体" w:cs="宋体" w:hint="eastAsia"/>
                <w:bCs/>
                <w:sz w:val="24"/>
              </w:rPr>
              <w:t>2</w:t>
            </w:r>
          </w:p>
        </w:tc>
        <w:tc>
          <w:tcPr>
            <w:tcW w:w="3921" w:type="dxa"/>
          </w:tcPr>
          <w:p w14:paraId="62D4B4BC" w14:textId="77777777" w:rsidR="005C52DB" w:rsidRDefault="00000000">
            <w:pPr>
              <w:pStyle w:val="a9"/>
              <w:rPr>
                <w:rFonts w:ascii="宋体" w:hAnsi="宋体" w:cs="宋体" w:hint="eastAsia"/>
                <w:bCs/>
                <w:sz w:val="24"/>
              </w:rPr>
            </w:pPr>
            <w:r>
              <w:rPr>
                <w:rFonts w:ascii="宋体" w:hAnsi="宋体" w:cs="宋体" w:hint="eastAsia"/>
                <w:bCs/>
                <w:sz w:val="24"/>
              </w:rPr>
              <w:t>APP制作</w:t>
            </w:r>
          </w:p>
        </w:tc>
        <w:tc>
          <w:tcPr>
            <w:tcW w:w="2464" w:type="dxa"/>
          </w:tcPr>
          <w:p w14:paraId="13D52FD7" w14:textId="77777777" w:rsidR="005C52DB" w:rsidRDefault="00000000">
            <w:pPr>
              <w:pStyle w:val="a9"/>
              <w:rPr>
                <w:rFonts w:ascii="宋体" w:hAnsi="宋体" w:cs="宋体" w:hint="eastAsia"/>
                <w:bCs/>
                <w:sz w:val="24"/>
              </w:rPr>
            </w:pPr>
            <w:r>
              <w:rPr>
                <w:rFonts w:ascii="宋体" w:hAnsi="宋体" w:cs="宋体" w:hint="eastAsia"/>
                <w:bCs/>
                <w:sz w:val="24"/>
              </w:rPr>
              <w:t>套</w:t>
            </w:r>
          </w:p>
        </w:tc>
        <w:tc>
          <w:tcPr>
            <w:tcW w:w="2464" w:type="dxa"/>
          </w:tcPr>
          <w:p w14:paraId="06F2F9EC" w14:textId="77777777" w:rsidR="005C52DB" w:rsidRDefault="00000000">
            <w:pPr>
              <w:pStyle w:val="a9"/>
              <w:rPr>
                <w:rFonts w:ascii="宋体" w:hAnsi="宋体" w:cs="宋体" w:hint="eastAsia"/>
                <w:bCs/>
                <w:sz w:val="24"/>
              </w:rPr>
            </w:pPr>
            <w:r>
              <w:rPr>
                <w:rFonts w:ascii="宋体" w:hAnsi="宋体" w:cs="宋体" w:hint="eastAsia"/>
                <w:bCs/>
                <w:sz w:val="24"/>
              </w:rPr>
              <w:t>1</w:t>
            </w:r>
          </w:p>
        </w:tc>
      </w:tr>
      <w:tr w:rsidR="005C52DB" w14:paraId="35BB0D95" w14:textId="77777777">
        <w:tc>
          <w:tcPr>
            <w:tcW w:w="1005" w:type="dxa"/>
          </w:tcPr>
          <w:p w14:paraId="71402738" w14:textId="77777777" w:rsidR="005C52DB" w:rsidRDefault="00000000">
            <w:pPr>
              <w:pStyle w:val="a9"/>
              <w:jc w:val="center"/>
              <w:rPr>
                <w:rFonts w:ascii="宋体" w:hAnsi="宋体" w:cs="宋体" w:hint="eastAsia"/>
                <w:bCs/>
                <w:sz w:val="24"/>
              </w:rPr>
            </w:pPr>
            <w:r>
              <w:rPr>
                <w:rFonts w:ascii="宋体" w:hAnsi="宋体" w:cs="宋体" w:hint="eastAsia"/>
                <w:bCs/>
                <w:sz w:val="24"/>
              </w:rPr>
              <w:t>3</w:t>
            </w:r>
          </w:p>
        </w:tc>
        <w:tc>
          <w:tcPr>
            <w:tcW w:w="3921" w:type="dxa"/>
          </w:tcPr>
          <w:p w14:paraId="70274DF7" w14:textId="77777777" w:rsidR="005C52DB" w:rsidRDefault="00000000">
            <w:pPr>
              <w:pStyle w:val="a9"/>
              <w:rPr>
                <w:rFonts w:ascii="宋体" w:hAnsi="宋体" w:cs="宋体" w:hint="eastAsia"/>
                <w:bCs/>
                <w:sz w:val="24"/>
              </w:rPr>
            </w:pPr>
            <w:r>
              <w:rPr>
                <w:rFonts w:ascii="宋体" w:hAnsi="宋体" w:cs="宋体" w:hint="eastAsia"/>
                <w:bCs/>
                <w:sz w:val="24"/>
              </w:rPr>
              <w:t>智能</w:t>
            </w:r>
            <w:proofErr w:type="gramStart"/>
            <w:r>
              <w:rPr>
                <w:rFonts w:ascii="宋体" w:hAnsi="宋体" w:cs="宋体" w:hint="eastAsia"/>
                <w:bCs/>
                <w:sz w:val="24"/>
              </w:rPr>
              <w:t>媒资库</w:t>
            </w:r>
            <w:proofErr w:type="gramEnd"/>
          </w:p>
        </w:tc>
        <w:tc>
          <w:tcPr>
            <w:tcW w:w="2464" w:type="dxa"/>
          </w:tcPr>
          <w:p w14:paraId="3E6B27C8" w14:textId="77777777" w:rsidR="005C52DB" w:rsidRDefault="00000000">
            <w:pPr>
              <w:pStyle w:val="a9"/>
              <w:rPr>
                <w:rFonts w:ascii="宋体" w:hAnsi="宋体" w:cs="宋体" w:hint="eastAsia"/>
                <w:bCs/>
                <w:sz w:val="24"/>
              </w:rPr>
            </w:pPr>
            <w:r>
              <w:rPr>
                <w:rFonts w:ascii="宋体" w:hAnsi="宋体" w:cs="宋体" w:hint="eastAsia"/>
                <w:bCs/>
                <w:sz w:val="24"/>
              </w:rPr>
              <w:t>套</w:t>
            </w:r>
          </w:p>
        </w:tc>
        <w:tc>
          <w:tcPr>
            <w:tcW w:w="2464" w:type="dxa"/>
          </w:tcPr>
          <w:p w14:paraId="77647E2A" w14:textId="77777777" w:rsidR="005C52DB" w:rsidRDefault="00000000">
            <w:pPr>
              <w:pStyle w:val="a9"/>
              <w:rPr>
                <w:rFonts w:ascii="宋体" w:hAnsi="宋体" w:cs="宋体" w:hint="eastAsia"/>
                <w:bCs/>
                <w:sz w:val="24"/>
              </w:rPr>
            </w:pPr>
            <w:r>
              <w:rPr>
                <w:rFonts w:ascii="宋体" w:hAnsi="宋体" w:cs="宋体" w:hint="eastAsia"/>
                <w:bCs/>
                <w:sz w:val="24"/>
              </w:rPr>
              <w:t>1</w:t>
            </w:r>
          </w:p>
        </w:tc>
      </w:tr>
      <w:tr w:rsidR="005C52DB" w14:paraId="0CD4B758" w14:textId="77777777">
        <w:tc>
          <w:tcPr>
            <w:tcW w:w="1005" w:type="dxa"/>
          </w:tcPr>
          <w:p w14:paraId="036B0930" w14:textId="77777777" w:rsidR="005C52DB" w:rsidRDefault="00000000">
            <w:pPr>
              <w:pStyle w:val="a9"/>
              <w:jc w:val="center"/>
              <w:rPr>
                <w:rFonts w:ascii="宋体" w:hAnsi="宋体" w:cs="宋体" w:hint="eastAsia"/>
                <w:bCs/>
                <w:sz w:val="24"/>
              </w:rPr>
            </w:pPr>
            <w:r>
              <w:rPr>
                <w:rFonts w:ascii="宋体" w:hAnsi="宋体" w:cs="宋体" w:hint="eastAsia"/>
                <w:bCs/>
                <w:sz w:val="24"/>
              </w:rPr>
              <w:t>4</w:t>
            </w:r>
          </w:p>
        </w:tc>
        <w:tc>
          <w:tcPr>
            <w:tcW w:w="3921" w:type="dxa"/>
          </w:tcPr>
          <w:p w14:paraId="5E3DACAD" w14:textId="77777777" w:rsidR="005C52DB" w:rsidRDefault="00000000">
            <w:pPr>
              <w:pStyle w:val="a9"/>
              <w:rPr>
                <w:rFonts w:ascii="宋体" w:hAnsi="宋体" w:cs="宋体" w:hint="eastAsia"/>
                <w:bCs/>
                <w:sz w:val="24"/>
              </w:rPr>
            </w:pPr>
            <w:r>
              <w:rPr>
                <w:rFonts w:ascii="宋体" w:hAnsi="宋体" w:cs="宋体" w:hint="eastAsia"/>
                <w:bCs/>
                <w:sz w:val="24"/>
              </w:rPr>
              <w:t>接口对接</w:t>
            </w:r>
          </w:p>
        </w:tc>
        <w:tc>
          <w:tcPr>
            <w:tcW w:w="2464" w:type="dxa"/>
          </w:tcPr>
          <w:p w14:paraId="33AE1B32" w14:textId="77777777" w:rsidR="005C52DB" w:rsidRDefault="00000000">
            <w:pPr>
              <w:pStyle w:val="a9"/>
              <w:rPr>
                <w:rFonts w:ascii="宋体" w:hAnsi="宋体" w:cs="宋体" w:hint="eastAsia"/>
                <w:bCs/>
                <w:sz w:val="24"/>
              </w:rPr>
            </w:pPr>
            <w:r>
              <w:rPr>
                <w:rFonts w:ascii="宋体" w:hAnsi="宋体" w:cs="宋体" w:hint="eastAsia"/>
                <w:bCs/>
                <w:sz w:val="24"/>
              </w:rPr>
              <w:t>项</w:t>
            </w:r>
          </w:p>
        </w:tc>
        <w:tc>
          <w:tcPr>
            <w:tcW w:w="2464" w:type="dxa"/>
          </w:tcPr>
          <w:p w14:paraId="669F651B" w14:textId="77777777" w:rsidR="005C52DB" w:rsidRDefault="00000000">
            <w:pPr>
              <w:pStyle w:val="a9"/>
              <w:rPr>
                <w:rFonts w:ascii="宋体" w:hAnsi="宋体" w:cs="宋体" w:hint="eastAsia"/>
                <w:bCs/>
                <w:sz w:val="24"/>
              </w:rPr>
            </w:pPr>
            <w:r>
              <w:rPr>
                <w:rFonts w:ascii="宋体" w:hAnsi="宋体" w:cs="宋体" w:hint="eastAsia"/>
                <w:bCs/>
                <w:sz w:val="24"/>
              </w:rPr>
              <w:t>1</w:t>
            </w:r>
          </w:p>
        </w:tc>
      </w:tr>
      <w:tr w:rsidR="005C52DB" w14:paraId="5EAD8B15" w14:textId="77777777">
        <w:tc>
          <w:tcPr>
            <w:tcW w:w="1005" w:type="dxa"/>
          </w:tcPr>
          <w:p w14:paraId="4F98345F" w14:textId="77777777" w:rsidR="005C52DB" w:rsidRDefault="00000000">
            <w:pPr>
              <w:pStyle w:val="a9"/>
              <w:jc w:val="center"/>
              <w:rPr>
                <w:rFonts w:ascii="宋体" w:hAnsi="宋体" w:cs="宋体" w:hint="eastAsia"/>
                <w:bCs/>
                <w:sz w:val="24"/>
              </w:rPr>
            </w:pPr>
            <w:r>
              <w:rPr>
                <w:rFonts w:ascii="宋体" w:hAnsi="宋体" w:cs="宋体" w:hint="eastAsia"/>
                <w:bCs/>
                <w:sz w:val="24"/>
              </w:rPr>
              <w:lastRenderedPageBreak/>
              <w:t>5</w:t>
            </w:r>
          </w:p>
        </w:tc>
        <w:tc>
          <w:tcPr>
            <w:tcW w:w="3921" w:type="dxa"/>
          </w:tcPr>
          <w:p w14:paraId="7A514EA0" w14:textId="77777777" w:rsidR="005C52DB" w:rsidRDefault="00000000">
            <w:pPr>
              <w:pStyle w:val="a9"/>
              <w:rPr>
                <w:rFonts w:ascii="宋体" w:hAnsi="宋体" w:cs="宋体" w:hint="eastAsia"/>
                <w:bCs/>
                <w:sz w:val="24"/>
              </w:rPr>
            </w:pPr>
            <w:r>
              <w:rPr>
                <w:rFonts w:ascii="宋体" w:hAnsi="宋体" w:cs="宋体" w:hint="eastAsia"/>
                <w:bCs/>
                <w:sz w:val="24"/>
              </w:rPr>
              <w:t>数据迁移</w:t>
            </w:r>
          </w:p>
        </w:tc>
        <w:tc>
          <w:tcPr>
            <w:tcW w:w="2464" w:type="dxa"/>
          </w:tcPr>
          <w:p w14:paraId="50BCC2BC" w14:textId="77777777" w:rsidR="005C52DB" w:rsidRDefault="00000000">
            <w:pPr>
              <w:pStyle w:val="a9"/>
              <w:rPr>
                <w:rFonts w:ascii="宋体" w:hAnsi="宋体" w:cs="宋体" w:hint="eastAsia"/>
                <w:bCs/>
                <w:sz w:val="24"/>
              </w:rPr>
            </w:pPr>
            <w:r>
              <w:rPr>
                <w:rFonts w:ascii="宋体" w:hAnsi="宋体" w:cs="宋体" w:hint="eastAsia"/>
                <w:bCs/>
                <w:sz w:val="24"/>
              </w:rPr>
              <w:t>项</w:t>
            </w:r>
          </w:p>
        </w:tc>
        <w:tc>
          <w:tcPr>
            <w:tcW w:w="2464" w:type="dxa"/>
          </w:tcPr>
          <w:p w14:paraId="65A7610A" w14:textId="77777777" w:rsidR="005C52DB" w:rsidRDefault="00000000">
            <w:pPr>
              <w:pStyle w:val="a9"/>
              <w:rPr>
                <w:rFonts w:ascii="宋体" w:hAnsi="宋体" w:cs="宋体" w:hint="eastAsia"/>
                <w:bCs/>
                <w:sz w:val="24"/>
              </w:rPr>
            </w:pPr>
            <w:r>
              <w:rPr>
                <w:rFonts w:ascii="宋体" w:hAnsi="宋体" w:cs="宋体" w:hint="eastAsia"/>
                <w:bCs/>
                <w:sz w:val="24"/>
              </w:rPr>
              <w:t>1</w:t>
            </w:r>
          </w:p>
        </w:tc>
      </w:tr>
    </w:tbl>
    <w:p w14:paraId="5E972890" w14:textId="77777777" w:rsidR="005C52DB" w:rsidRDefault="005C52DB">
      <w:pPr>
        <w:pStyle w:val="a9"/>
        <w:rPr>
          <w:rFonts w:ascii="宋体" w:hAnsi="宋体" w:cs="宋体" w:hint="eastAsia"/>
          <w:bCs/>
          <w:sz w:val="24"/>
        </w:rPr>
      </w:pPr>
    </w:p>
    <w:p w14:paraId="52EF1726" w14:textId="77777777" w:rsidR="005C52DB" w:rsidRDefault="00000000">
      <w:pPr>
        <w:pStyle w:val="1"/>
        <w:spacing w:before="0" w:after="0" w:line="579" w:lineRule="auto"/>
        <w:ind w:leftChars="0" w:left="0" w:right="986"/>
        <w:rPr>
          <w:sz w:val="28"/>
          <w:szCs w:val="28"/>
        </w:rPr>
      </w:pPr>
      <w:bookmarkStart w:id="46" w:name="_Toc30706"/>
      <w:r>
        <w:rPr>
          <w:rFonts w:hint="eastAsia"/>
          <w:sz w:val="28"/>
          <w:szCs w:val="28"/>
        </w:rPr>
        <w:t>三、</w:t>
      </w:r>
      <w:proofErr w:type="gramStart"/>
      <w:r>
        <w:rPr>
          <w:rFonts w:hint="eastAsia"/>
          <w:sz w:val="28"/>
          <w:szCs w:val="28"/>
        </w:rPr>
        <w:t>融媒体</w:t>
      </w:r>
      <w:proofErr w:type="gramEnd"/>
      <w:r>
        <w:rPr>
          <w:rFonts w:hint="eastAsia"/>
          <w:sz w:val="28"/>
          <w:szCs w:val="28"/>
        </w:rPr>
        <w:t>采编平台</w:t>
      </w:r>
      <w:bookmarkEnd w:id="46"/>
    </w:p>
    <w:p w14:paraId="64B0CE34" w14:textId="77777777" w:rsidR="005C52DB" w:rsidRDefault="00000000">
      <w:pPr>
        <w:pStyle w:val="1"/>
        <w:spacing w:before="0" w:after="0" w:line="579" w:lineRule="auto"/>
        <w:ind w:right="986"/>
        <w:rPr>
          <w:sz w:val="28"/>
          <w:szCs w:val="28"/>
        </w:rPr>
      </w:pPr>
      <w:bookmarkStart w:id="47" w:name="_Toc24288"/>
      <w:r>
        <w:rPr>
          <w:rFonts w:asciiTheme="minorHAnsi" w:eastAsiaTheme="minorEastAsia" w:hAnsiTheme="minorHAnsi" w:cstheme="minorBidi"/>
          <w:kern w:val="2"/>
          <w:sz w:val="28"/>
          <w:szCs w:val="28"/>
        </w:rPr>
        <w:t>1</w:t>
      </w:r>
      <w:r>
        <w:rPr>
          <w:rFonts w:asciiTheme="minorHAnsi" w:eastAsiaTheme="minorEastAsia" w:hAnsiTheme="minorHAnsi" w:cstheme="minorBidi"/>
          <w:kern w:val="2"/>
          <w:sz w:val="28"/>
          <w:szCs w:val="28"/>
        </w:rPr>
        <w:t>、</w:t>
      </w:r>
      <w:r>
        <w:rPr>
          <w:rFonts w:hint="eastAsia"/>
          <w:sz w:val="28"/>
          <w:szCs w:val="28"/>
        </w:rPr>
        <w:t>策划指挥</w:t>
      </w:r>
      <w:bookmarkEnd w:id="47"/>
      <w:r>
        <w:rPr>
          <w:rFonts w:hint="eastAsia"/>
          <w:sz w:val="28"/>
          <w:szCs w:val="28"/>
        </w:rPr>
        <w:t xml:space="preserve"> </w:t>
      </w:r>
    </w:p>
    <w:p w14:paraId="0A69D3C7" w14:textId="77777777" w:rsidR="005C52DB" w:rsidRDefault="00000000">
      <w:pPr>
        <w:widowControl/>
        <w:jc w:val="left"/>
        <w:rPr>
          <w:rFonts w:ascii="宋体" w:hAnsi="宋体" w:cs="宋体" w:hint="eastAsia"/>
          <w:bCs/>
          <w:sz w:val="24"/>
        </w:rPr>
      </w:pPr>
      <w:r>
        <w:rPr>
          <w:rFonts w:ascii="宋体" w:hAnsi="宋体" w:cs="宋体" w:hint="eastAsia"/>
          <w:bCs/>
          <w:color w:val="000000"/>
          <w:kern w:val="0"/>
          <w:sz w:val="24"/>
          <w:lang w:bidi="ar"/>
        </w:rPr>
        <w:t xml:space="preserve">   </w:t>
      </w:r>
      <w:r>
        <w:rPr>
          <w:rFonts w:ascii="宋体" w:hAnsi="宋体" w:cs="宋体" w:hint="eastAsia"/>
          <w:bCs/>
          <w:sz w:val="24"/>
        </w:rPr>
        <w:t>平台需具备线索收集、报题、选题、策划功能。</w:t>
      </w:r>
    </w:p>
    <w:p w14:paraId="55D135B8" w14:textId="77777777" w:rsidR="005C52DB" w:rsidRDefault="00000000">
      <w:pPr>
        <w:pStyle w:val="2"/>
      </w:pPr>
      <w:bookmarkStart w:id="48" w:name="_Toc13556"/>
      <w:r>
        <w:rPr>
          <w:rFonts w:hint="eastAsia"/>
        </w:rPr>
        <w:t xml:space="preserve">1.1 </w:t>
      </w:r>
      <w:r>
        <w:rPr>
          <w:rFonts w:hint="eastAsia"/>
        </w:rPr>
        <w:t>线索收集</w:t>
      </w:r>
      <w:bookmarkEnd w:id="48"/>
    </w:p>
    <w:p w14:paraId="2870253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1.支持线索分类、来源配置，可后台维护配置数据；</w:t>
      </w:r>
    </w:p>
    <w:p w14:paraId="60347AC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2.支持全网热点数据采集，可选择指定热点引用为线索，并自动进入线索库；</w:t>
      </w:r>
    </w:p>
    <w:p w14:paraId="427A32A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3.支持查看线索列表，包括线索采用状态、线索来源、标题、创建时间、线索日志等，可以通过分类、时间范围和关键字搜索线索；</w:t>
      </w:r>
    </w:p>
    <w:p w14:paraId="484EAFE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4.支持快速录入线索，选择线索来源、分类、设置标题、描述、联系人、线索位置和紧急程度等信息，支持对线索进行编辑操作；</w:t>
      </w:r>
    </w:p>
    <w:p w14:paraId="03C514C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5.支持将线索执行报题采用，线索状态切换为已采用，并自动进入报题库；</w:t>
      </w:r>
    </w:p>
    <w:p w14:paraId="4B1D296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6.支持将线索执行选题采用，线索状态切换为已采用，并自动进入选题库；</w:t>
      </w:r>
    </w:p>
    <w:p w14:paraId="2046C87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7.线索采用时，可以选择分组和主题，便于报选题的数据分类；</w:t>
      </w:r>
    </w:p>
    <w:p w14:paraId="0738ECE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8.支持将线索直接引用为稿件，稿件保存后可进入个人草稿库。</w:t>
      </w:r>
    </w:p>
    <w:p w14:paraId="5F64CCC2" w14:textId="77777777" w:rsidR="005C52DB" w:rsidRDefault="00000000">
      <w:pPr>
        <w:pStyle w:val="2"/>
      </w:pPr>
      <w:bookmarkStart w:id="49" w:name="_Toc8591"/>
      <w:r>
        <w:rPr>
          <w:rFonts w:hint="eastAsia"/>
        </w:rPr>
        <w:t xml:space="preserve">1.2 </w:t>
      </w:r>
      <w:r>
        <w:rPr>
          <w:rFonts w:hint="eastAsia"/>
        </w:rPr>
        <w:t>选题策划</w:t>
      </w:r>
      <w:bookmarkEnd w:id="49"/>
      <w:r>
        <w:rPr>
          <w:rFonts w:hint="eastAsia"/>
        </w:rPr>
        <w:t xml:space="preserve"> </w:t>
      </w:r>
    </w:p>
    <w:p w14:paraId="34AFA08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1.支持选题分组管理，手动录入分组名称，启动用分组信息；</w:t>
      </w:r>
    </w:p>
    <w:p w14:paraId="1FE8076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2.支持选题主题管理，设置主题名称、目标数量、启用状态和持续时间，用于选题的主题归类；</w:t>
      </w:r>
    </w:p>
    <w:p w14:paraId="367B909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3.支持报题汇总，列表展示所有从线索采用为报题的数据，或直接录入的报题数据；</w:t>
      </w:r>
    </w:p>
    <w:p w14:paraId="1735061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4.支持通过分组、报题状态、时间范围和关键字对报题进行筛选；</w:t>
      </w:r>
    </w:p>
    <w:p w14:paraId="7823B02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5.支持新建报题，选择分组、设置标题名称、描述和上传附件，可以保存进入报题库，或直接提审进入选题库；</w:t>
      </w:r>
    </w:p>
    <w:p w14:paraId="3A6D670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6.支持将报题执行选题送审，进入选题待审库；</w:t>
      </w:r>
    </w:p>
    <w:p w14:paraId="53B1592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7.选题区分为待审核和已审核列表，报题送审自动进入待审列表；</w:t>
      </w:r>
    </w:p>
    <w:p w14:paraId="144218F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8.支持报选题审核，审核被驳回后支持再次编辑、提审；</w:t>
      </w:r>
    </w:p>
    <w:p w14:paraId="2E15E7D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9.支持通过我的创建、我的负责、我的参与来筛选选题数据；</w:t>
      </w:r>
    </w:p>
    <w:p w14:paraId="58E1718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sz w:val="24"/>
        </w:rPr>
        <w:t>▲</w:t>
      </w:r>
      <w:r>
        <w:rPr>
          <w:rFonts w:ascii="宋体" w:hAnsi="宋体" w:cs="宋体" w:hint="eastAsia"/>
          <w:bCs/>
          <w:sz w:val="24"/>
        </w:rPr>
        <w:t>10.支持对人员进行分组管理，通过设置分组组长与组员，对组内报选题的操作权限进行控制，并且可查看其他分组已审选题进行参考；</w:t>
      </w:r>
    </w:p>
    <w:p w14:paraId="6CB4D53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11.支持新建选题，选择分组、设置选题名称、描述、负责人、参与人、起止时间和紧急程度，参与人可添加多位人员；</w:t>
      </w:r>
    </w:p>
    <w:p w14:paraId="6FDF427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12.支持对已审核的选题，添加子任务，选择任务的类型、名称、描述、负责人、参与人、起止时间等；</w:t>
      </w:r>
    </w:p>
    <w:p w14:paraId="2A70ECE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13.可以查看选题下发任务的进度展示；</w:t>
      </w:r>
    </w:p>
    <w:p w14:paraId="079C269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14.支持对选题添加动态，输入动态内容；</w:t>
      </w:r>
    </w:p>
    <w:p w14:paraId="4F15222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15.支持对选题添加成果，可以查看成果列表；</w:t>
      </w:r>
    </w:p>
    <w:p w14:paraId="447756A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16.对已分配任务的选题，可暂停该选题的进程，已安排了任务的人员自动取消该任务事件。</w:t>
      </w:r>
    </w:p>
    <w:p w14:paraId="2F23BAE3" w14:textId="77777777" w:rsidR="005C52DB" w:rsidRDefault="00000000">
      <w:pPr>
        <w:pStyle w:val="2"/>
      </w:pPr>
      <w:bookmarkStart w:id="50" w:name="_Toc8421"/>
      <w:r>
        <w:rPr>
          <w:rFonts w:hint="eastAsia"/>
        </w:rPr>
        <w:t xml:space="preserve">1.3 </w:t>
      </w:r>
      <w:r>
        <w:rPr>
          <w:rFonts w:hint="eastAsia"/>
        </w:rPr>
        <w:t>任务管理</w:t>
      </w:r>
      <w:bookmarkEnd w:id="50"/>
      <w:r>
        <w:rPr>
          <w:rFonts w:hint="eastAsia"/>
        </w:rPr>
        <w:t xml:space="preserve"> </w:t>
      </w:r>
    </w:p>
    <w:p w14:paraId="6CF0EC5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1.支持对当前账号被分配的任务进行统一汇聚管理，查看任务领取状态、执行状态和任务所属；</w:t>
      </w:r>
    </w:p>
    <w:p w14:paraId="0F7D2A4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2.支持自定义配置任务分类，方便相关人员快速了解任务类型；</w:t>
      </w:r>
    </w:p>
    <w:p w14:paraId="3E0FB8E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3.可以通过任务分类快速筛选任务；</w:t>
      </w:r>
    </w:p>
    <w:p w14:paraId="1B3A6F0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4.支持快速添加任务，选择任务类型、任务名称、任务描述、所属选题、负责人、参与人、起止时间等；</w:t>
      </w:r>
    </w:p>
    <w:p w14:paraId="062F5FC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sz w:val="24"/>
        </w:rPr>
        <w:t>▲</w:t>
      </w:r>
      <w:r>
        <w:rPr>
          <w:rFonts w:ascii="宋体" w:hAnsi="宋体" w:cs="宋体" w:hint="eastAsia"/>
          <w:bCs/>
          <w:sz w:val="24"/>
        </w:rPr>
        <w:t>5.支持对任务中所需要使用的资源进行管理，包括固定资源与耗材资源，当任务完成后，恢复固定资源的使用额度，提高资源的利用效率；</w:t>
      </w:r>
    </w:p>
    <w:p w14:paraId="4761952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6.可根据自身情况选择领取或拒绝已分配的任务，并且任务的领取情况会及时通知任务的创建者，以便对任务进行调整；</w:t>
      </w:r>
    </w:p>
    <w:p w14:paraId="12088EA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7.支持对任务执行拒绝领取操作，或将任务转派给其他人员；</w:t>
      </w:r>
    </w:p>
    <w:p w14:paraId="781C379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8.支持上</w:t>
      </w:r>
      <w:proofErr w:type="gramStart"/>
      <w:r>
        <w:rPr>
          <w:rFonts w:ascii="宋体" w:hAnsi="宋体" w:cs="宋体" w:hint="eastAsia"/>
          <w:bCs/>
          <w:sz w:val="24"/>
        </w:rPr>
        <w:t>传任务</w:t>
      </w:r>
      <w:proofErr w:type="gramEnd"/>
      <w:r>
        <w:rPr>
          <w:rFonts w:ascii="宋体" w:hAnsi="宋体" w:cs="宋体" w:hint="eastAsia"/>
          <w:bCs/>
          <w:sz w:val="24"/>
        </w:rPr>
        <w:t>的成果，包括视频、图片和文件类型；</w:t>
      </w:r>
    </w:p>
    <w:p w14:paraId="5D997C1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9.支持任务所有已上</w:t>
      </w:r>
      <w:proofErr w:type="gramStart"/>
      <w:r>
        <w:rPr>
          <w:rFonts w:ascii="宋体" w:hAnsi="宋体" w:cs="宋体" w:hint="eastAsia"/>
          <w:bCs/>
          <w:sz w:val="24"/>
        </w:rPr>
        <w:t>传成果</w:t>
      </w:r>
      <w:proofErr w:type="gramEnd"/>
      <w:r>
        <w:rPr>
          <w:rFonts w:ascii="宋体" w:hAnsi="宋体" w:cs="宋体" w:hint="eastAsia"/>
          <w:bCs/>
          <w:sz w:val="24"/>
        </w:rPr>
        <w:t>的展示，可以执行成果预览；</w:t>
      </w:r>
    </w:p>
    <w:p w14:paraId="0B66E94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10.支持所有成果上传后，点击任务完成操作；</w:t>
      </w:r>
    </w:p>
    <w:p w14:paraId="6CA8054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11.发起人可以添加任务动态，进行任务标记，或取消任务；</w:t>
      </w:r>
    </w:p>
    <w:p w14:paraId="3F9E542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12.用户可以点击关注任务，实时了解任务的进展情况；</w:t>
      </w:r>
    </w:p>
    <w:p w14:paraId="75EC7E2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13.当任务超过设定的执行时间时，支持对任务进行超时标记。</w:t>
      </w:r>
    </w:p>
    <w:p w14:paraId="225A76C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14.</w:t>
      </w:r>
      <w:r>
        <w:rPr>
          <w:rFonts w:ascii="宋体" w:hAnsi="宋体" w:cs="宋体" w:hint="eastAsia"/>
          <w:bCs/>
          <w:color w:val="000000"/>
          <w:kern w:val="0"/>
          <w:sz w:val="24"/>
          <w:lang w:bidi="ar"/>
        </w:rPr>
        <w:t>选题信息向指定的接收人或接收群</w:t>
      </w:r>
      <w:proofErr w:type="gramStart"/>
      <w:r>
        <w:rPr>
          <w:rFonts w:ascii="宋体" w:hAnsi="宋体" w:cs="宋体" w:hint="eastAsia"/>
          <w:bCs/>
          <w:color w:val="000000"/>
          <w:kern w:val="0"/>
          <w:sz w:val="24"/>
          <w:lang w:bidi="ar"/>
        </w:rPr>
        <w:t>组发布</w:t>
      </w:r>
      <w:proofErr w:type="gramEnd"/>
      <w:r>
        <w:rPr>
          <w:rFonts w:ascii="宋体" w:hAnsi="宋体" w:cs="宋体" w:hint="eastAsia"/>
          <w:bCs/>
          <w:color w:val="000000"/>
          <w:kern w:val="0"/>
          <w:sz w:val="24"/>
          <w:lang w:bidi="ar"/>
        </w:rPr>
        <w:t>后，要支持对接收人进行站内消息和短信消息提醒，允许发起人多次发送短信提醒。</w:t>
      </w:r>
    </w:p>
    <w:p w14:paraId="09026538" w14:textId="77777777" w:rsidR="005C52DB" w:rsidRDefault="00000000">
      <w:pPr>
        <w:pStyle w:val="2"/>
      </w:pPr>
      <w:bookmarkStart w:id="51" w:name="_Toc24162"/>
      <w:r>
        <w:rPr>
          <w:rFonts w:hint="eastAsia"/>
        </w:rPr>
        <w:t xml:space="preserve">1.4 </w:t>
      </w:r>
      <w:r>
        <w:rPr>
          <w:rFonts w:hint="eastAsia"/>
        </w:rPr>
        <w:t>指挥调度</w:t>
      </w:r>
      <w:bookmarkEnd w:id="51"/>
    </w:p>
    <w:p w14:paraId="0E3B963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1.提供资源地图模块，供发起人根据线索、人员、任务等位置信息，进行决策和调度；</w:t>
      </w:r>
    </w:p>
    <w:p w14:paraId="0862DF4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2.支持地图模式显示位置标注，实现基于LBS的记者地理位置可视化管理协同调度；</w:t>
      </w:r>
    </w:p>
    <w:p w14:paraId="03567AC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3.支持视频连线功能，可以实现多用户之间进行视频连线。</w:t>
      </w:r>
    </w:p>
    <w:p w14:paraId="1CB72C36" w14:textId="77777777" w:rsidR="005C52DB" w:rsidRDefault="00000000">
      <w:pPr>
        <w:pStyle w:val="2"/>
      </w:pPr>
      <w:bookmarkStart w:id="52" w:name="_Toc4770"/>
      <w:r>
        <w:rPr>
          <w:rFonts w:hint="eastAsia"/>
        </w:rPr>
        <w:t xml:space="preserve">1.5 </w:t>
      </w:r>
      <w:r>
        <w:rPr>
          <w:rFonts w:hint="eastAsia"/>
        </w:rPr>
        <w:t>通知公告</w:t>
      </w:r>
      <w:bookmarkEnd w:id="52"/>
    </w:p>
    <w:p w14:paraId="66C80FD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w:t>
      </w:r>
      <w:r>
        <w:rPr>
          <w:rFonts w:ascii="宋体" w:hAnsi="宋体" w:cs="宋体" w:hint="eastAsia"/>
          <w:bCs/>
          <w:color w:val="000000"/>
          <w:kern w:val="0"/>
          <w:sz w:val="24"/>
          <w:lang w:bidi="ar"/>
        </w:rPr>
        <w:t>支持在通知发布模块内创建不同类型的通知模板，方便通知发布人根据不同类型的通知发布管理规定，选择不同的通知模板进行通知信息发布</w:t>
      </w:r>
      <w:r>
        <w:rPr>
          <w:rFonts w:ascii="宋体" w:hAnsi="宋体" w:cs="宋体" w:hint="eastAsia"/>
          <w:bCs/>
          <w:sz w:val="24"/>
        </w:rPr>
        <w:t>；</w:t>
      </w:r>
    </w:p>
    <w:p w14:paraId="3ACD915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w:t>
      </w:r>
      <w:r>
        <w:rPr>
          <w:rFonts w:ascii="宋体" w:hAnsi="宋体" w:cs="宋体" w:hint="eastAsia"/>
          <w:bCs/>
          <w:color w:val="000000"/>
          <w:kern w:val="0"/>
          <w:sz w:val="24"/>
          <w:lang w:bidi="ar"/>
        </w:rPr>
        <w:t>通知信息编写页面，用户选择不同的通知模板编写通知信息，并可设定该通知的重要属性，还可设定该通知的阅后即</w:t>
      </w:r>
      <w:proofErr w:type="gramStart"/>
      <w:r>
        <w:rPr>
          <w:rFonts w:ascii="宋体" w:hAnsi="宋体" w:cs="宋体" w:hint="eastAsia"/>
          <w:bCs/>
          <w:color w:val="000000"/>
          <w:kern w:val="0"/>
          <w:sz w:val="24"/>
          <w:lang w:bidi="ar"/>
        </w:rPr>
        <w:t>焚</w:t>
      </w:r>
      <w:proofErr w:type="gramEnd"/>
      <w:r>
        <w:rPr>
          <w:rFonts w:ascii="宋体" w:hAnsi="宋体" w:cs="宋体" w:hint="eastAsia"/>
          <w:bCs/>
          <w:color w:val="000000"/>
          <w:kern w:val="0"/>
          <w:sz w:val="24"/>
          <w:lang w:bidi="ar"/>
        </w:rPr>
        <w:t>处理；</w:t>
      </w:r>
    </w:p>
    <w:p w14:paraId="4947E05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w:t>
      </w:r>
      <w:r>
        <w:rPr>
          <w:rFonts w:ascii="宋体" w:hAnsi="宋体" w:cs="宋体" w:hint="eastAsia"/>
          <w:bCs/>
          <w:color w:val="000000"/>
          <w:kern w:val="0"/>
          <w:sz w:val="24"/>
          <w:lang w:bidi="ar"/>
        </w:rPr>
        <w:t>通知发布时，可选择该通知发布后开展平台消息提醒或向接收人开展短信+平台提醒；</w:t>
      </w:r>
    </w:p>
    <w:p w14:paraId="7484BF1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w:t>
      </w:r>
      <w:r>
        <w:rPr>
          <w:rFonts w:ascii="宋体" w:hAnsi="宋体" w:cs="宋体" w:hint="eastAsia"/>
          <w:bCs/>
          <w:color w:val="000000"/>
          <w:kern w:val="0"/>
          <w:sz w:val="24"/>
          <w:lang w:bidi="ar"/>
        </w:rPr>
        <w:t>通知发布后，在通知信</w:t>
      </w:r>
      <w:proofErr w:type="gramStart"/>
      <w:r>
        <w:rPr>
          <w:rFonts w:ascii="宋体" w:hAnsi="宋体" w:cs="宋体" w:hint="eastAsia"/>
          <w:bCs/>
          <w:color w:val="000000"/>
          <w:kern w:val="0"/>
          <w:sz w:val="24"/>
          <w:lang w:bidi="ar"/>
        </w:rPr>
        <w:t>管理页要能</w:t>
      </w:r>
      <w:proofErr w:type="gramEnd"/>
      <w:r>
        <w:rPr>
          <w:rFonts w:ascii="宋体" w:hAnsi="宋体" w:cs="宋体" w:hint="eastAsia"/>
          <w:bCs/>
          <w:color w:val="000000"/>
          <w:kern w:val="0"/>
          <w:sz w:val="24"/>
          <w:lang w:bidi="ar"/>
        </w:rPr>
        <w:t>明确显示出不同的通知是属于全员通知，还是非全员通知。通知发布后是否开展的是短信提醒也需要有明确标识；</w:t>
      </w:r>
    </w:p>
    <w:p w14:paraId="3061690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w:t>
      </w:r>
      <w:r>
        <w:rPr>
          <w:rFonts w:ascii="宋体" w:hAnsi="宋体" w:cs="宋体" w:hint="eastAsia"/>
          <w:bCs/>
          <w:color w:val="000000"/>
          <w:kern w:val="0"/>
          <w:sz w:val="24"/>
          <w:lang w:bidi="ar"/>
        </w:rPr>
        <w:t>通知接收人可在独立的模块内查看全员通知或与我有关的通知；</w:t>
      </w:r>
    </w:p>
    <w:p w14:paraId="64778CF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w:t>
      </w:r>
      <w:r>
        <w:rPr>
          <w:rFonts w:ascii="宋体" w:hAnsi="宋体" w:cs="宋体" w:hint="eastAsia"/>
          <w:bCs/>
          <w:color w:val="000000"/>
          <w:kern w:val="0"/>
          <w:sz w:val="24"/>
          <w:lang w:bidi="ar"/>
        </w:rPr>
        <w:t>支持按时间段+关键词对通知信息进行检索；</w:t>
      </w:r>
    </w:p>
    <w:p w14:paraId="3B14109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w:t>
      </w:r>
      <w:r>
        <w:rPr>
          <w:rFonts w:ascii="宋体" w:hAnsi="宋体" w:cs="宋体" w:hint="eastAsia"/>
          <w:bCs/>
          <w:color w:val="000000"/>
          <w:kern w:val="0"/>
          <w:sz w:val="24"/>
          <w:lang w:bidi="ar"/>
        </w:rPr>
        <w:t>通知列表页和通知</w:t>
      </w:r>
      <w:proofErr w:type="gramStart"/>
      <w:r>
        <w:rPr>
          <w:rFonts w:ascii="宋体" w:hAnsi="宋体" w:cs="宋体" w:hint="eastAsia"/>
          <w:bCs/>
          <w:color w:val="000000"/>
          <w:kern w:val="0"/>
          <w:sz w:val="24"/>
          <w:lang w:bidi="ar"/>
        </w:rPr>
        <w:t>详情页要能</w:t>
      </w:r>
      <w:proofErr w:type="gramEnd"/>
      <w:r>
        <w:rPr>
          <w:rFonts w:ascii="宋体" w:hAnsi="宋体" w:cs="宋体" w:hint="eastAsia"/>
          <w:bCs/>
          <w:color w:val="000000"/>
          <w:kern w:val="0"/>
          <w:sz w:val="24"/>
          <w:lang w:bidi="ar"/>
        </w:rPr>
        <w:t>清晰展示出该通知的标题、发布时间、发布人等信息；</w:t>
      </w:r>
    </w:p>
    <w:p w14:paraId="5F6F051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w:t>
      </w:r>
      <w:r>
        <w:rPr>
          <w:rFonts w:ascii="宋体" w:hAnsi="宋体" w:cs="宋体" w:hint="eastAsia"/>
          <w:bCs/>
          <w:color w:val="000000"/>
          <w:kern w:val="0"/>
          <w:sz w:val="24"/>
          <w:lang w:bidi="ar"/>
        </w:rPr>
        <w:t>非全员通知，在通知</w:t>
      </w:r>
      <w:proofErr w:type="gramStart"/>
      <w:r>
        <w:rPr>
          <w:rFonts w:ascii="宋体" w:hAnsi="宋体" w:cs="宋体" w:hint="eastAsia"/>
          <w:bCs/>
          <w:color w:val="000000"/>
          <w:kern w:val="0"/>
          <w:sz w:val="24"/>
          <w:lang w:bidi="ar"/>
        </w:rPr>
        <w:t>详情页要能</w:t>
      </w:r>
      <w:proofErr w:type="gramEnd"/>
      <w:r>
        <w:rPr>
          <w:rFonts w:ascii="宋体" w:hAnsi="宋体" w:cs="宋体" w:hint="eastAsia"/>
          <w:bCs/>
          <w:color w:val="000000"/>
          <w:kern w:val="0"/>
          <w:sz w:val="24"/>
          <w:lang w:bidi="ar"/>
        </w:rPr>
        <w:t>清晰展示出接收人的名单信息；</w:t>
      </w:r>
    </w:p>
    <w:p w14:paraId="3CA202D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w:t>
      </w:r>
      <w:r>
        <w:rPr>
          <w:rFonts w:ascii="宋体" w:hAnsi="宋体" w:cs="宋体" w:hint="eastAsia"/>
          <w:bCs/>
          <w:color w:val="000000"/>
          <w:kern w:val="0"/>
          <w:sz w:val="24"/>
          <w:lang w:bidi="ar"/>
        </w:rPr>
        <w:t>通知发布后可进行撤回处理，系统均要自动给予接收人信息提醒。</w:t>
      </w:r>
    </w:p>
    <w:p w14:paraId="1C83D258" w14:textId="77777777" w:rsidR="005C52DB" w:rsidRDefault="00000000">
      <w:pPr>
        <w:pStyle w:val="2"/>
      </w:pPr>
      <w:bookmarkStart w:id="53" w:name="_Toc4656"/>
      <w:r>
        <w:rPr>
          <w:rFonts w:hint="eastAsia"/>
        </w:rPr>
        <w:t xml:space="preserve">1.6 </w:t>
      </w:r>
      <w:r>
        <w:rPr>
          <w:rFonts w:hint="eastAsia"/>
        </w:rPr>
        <w:t>编前会</w:t>
      </w:r>
      <w:bookmarkEnd w:id="53"/>
    </w:p>
    <w:p w14:paraId="3658276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w:t>
      </w:r>
      <w:r>
        <w:rPr>
          <w:rFonts w:ascii="宋体" w:hAnsi="宋体" w:cs="宋体" w:hint="eastAsia"/>
          <w:bCs/>
          <w:color w:val="000000"/>
          <w:kern w:val="0"/>
          <w:sz w:val="24"/>
          <w:lang w:bidi="ar"/>
        </w:rPr>
        <w:t>各部门主任或有编前会权限的用户，可在系统平台内选择各库新闻稿件执行关联到编前会的操作</w:t>
      </w:r>
      <w:r>
        <w:rPr>
          <w:rFonts w:ascii="宋体" w:hAnsi="宋体" w:cs="宋体" w:hint="eastAsia"/>
          <w:bCs/>
          <w:sz w:val="24"/>
        </w:rPr>
        <w:t>；</w:t>
      </w:r>
    </w:p>
    <w:p w14:paraId="13434DA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w:t>
      </w:r>
      <w:r>
        <w:rPr>
          <w:rFonts w:ascii="宋体" w:hAnsi="宋体" w:cs="宋体" w:hint="eastAsia"/>
          <w:bCs/>
          <w:color w:val="000000"/>
          <w:kern w:val="0"/>
          <w:sz w:val="24"/>
          <w:lang w:bidi="ar"/>
        </w:rPr>
        <w:t>用户在进行关联编前会操作时，可选择当天或其他日期，可进行部门说明或备</w:t>
      </w:r>
      <w:r>
        <w:rPr>
          <w:rFonts w:ascii="宋体" w:hAnsi="宋体" w:cs="宋体" w:hint="eastAsia"/>
          <w:bCs/>
          <w:color w:val="000000"/>
          <w:kern w:val="0"/>
          <w:sz w:val="24"/>
          <w:lang w:bidi="ar"/>
        </w:rPr>
        <w:lastRenderedPageBreak/>
        <w:t>注信息的填写；</w:t>
      </w:r>
    </w:p>
    <w:p w14:paraId="4B360E7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w:t>
      </w:r>
      <w:r>
        <w:rPr>
          <w:rFonts w:ascii="宋体" w:hAnsi="宋体" w:cs="宋体" w:hint="eastAsia"/>
          <w:bCs/>
          <w:color w:val="000000"/>
          <w:kern w:val="0"/>
          <w:sz w:val="24"/>
          <w:lang w:bidi="ar"/>
        </w:rPr>
        <w:t>有编前会权限的用户在独立的编前会模块内查看指定时间、指定部门关联到编前会模块的稿件；</w:t>
      </w:r>
    </w:p>
    <w:p w14:paraId="4C4EDF7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w:t>
      </w:r>
      <w:r>
        <w:rPr>
          <w:rFonts w:ascii="宋体" w:hAnsi="宋体" w:cs="宋体" w:hint="eastAsia"/>
          <w:bCs/>
          <w:color w:val="000000"/>
          <w:kern w:val="0"/>
          <w:sz w:val="24"/>
          <w:lang w:bidi="ar"/>
        </w:rPr>
        <w:t>支持有编前会权限的用户在编前会列表页面查看新闻稿件标题、写稿人、字数、所属部门、部门说明或备注信息，还可进行手工排序或取消稿件与编前会的关联操作；</w:t>
      </w:r>
    </w:p>
    <w:p w14:paraId="292CB12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w:t>
      </w:r>
      <w:r>
        <w:rPr>
          <w:rFonts w:ascii="宋体" w:hAnsi="宋体" w:cs="宋体" w:hint="eastAsia"/>
          <w:bCs/>
          <w:color w:val="000000"/>
          <w:kern w:val="0"/>
          <w:sz w:val="24"/>
          <w:lang w:bidi="ar"/>
        </w:rPr>
        <w:t>支持有编前会权限的用户选择编前会列表库内的稿件进行日期移动、打印、导出操作；</w:t>
      </w:r>
    </w:p>
    <w:p w14:paraId="7A43DC8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6.支持在</w:t>
      </w:r>
      <w:proofErr w:type="gramStart"/>
      <w:r>
        <w:rPr>
          <w:rFonts w:ascii="宋体" w:hAnsi="宋体" w:cs="宋体" w:hint="eastAsia"/>
          <w:bCs/>
          <w:sz w:val="24"/>
        </w:rPr>
        <w:t>详页展示</w:t>
      </w:r>
      <w:proofErr w:type="gramEnd"/>
      <w:r>
        <w:rPr>
          <w:rFonts w:ascii="宋体" w:hAnsi="宋体" w:cs="宋体" w:hint="eastAsia"/>
          <w:bCs/>
          <w:sz w:val="24"/>
        </w:rPr>
        <w:t>页面，按已调整后的稿件排序方式展示指定日期、指定部门的编前会稿件，在</w:t>
      </w:r>
      <w:proofErr w:type="gramStart"/>
      <w:r>
        <w:rPr>
          <w:rFonts w:ascii="宋体" w:hAnsi="宋体" w:cs="宋体" w:hint="eastAsia"/>
          <w:bCs/>
          <w:sz w:val="24"/>
        </w:rPr>
        <w:t>详页展示</w:t>
      </w:r>
      <w:proofErr w:type="gramEnd"/>
      <w:r>
        <w:rPr>
          <w:rFonts w:ascii="宋体" w:hAnsi="宋体" w:cs="宋体" w:hint="eastAsia"/>
          <w:bCs/>
          <w:sz w:val="24"/>
        </w:rPr>
        <w:t>页面可显示稿件标题、摘要、作者、字数、部门建议或备注信息，点击稿件标题或摘要还可查看稿件详情；</w:t>
      </w:r>
    </w:p>
    <w:p w14:paraId="6249805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w:t>
      </w:r>
      <w:r>
        <w:rPr>
          <w:rFonts w:ascii="宋体" w:hAnsi="宋体" w:cs="宋体" w:hint="eastAsia"/>
          <w:bCs/>
          <w:color w:val="000000"/>
          <w:kern w:val="0"/>
          <w:sz w:val="24"/>
          <w:lang w:bidi="ar"/>
        </w:rPr>
        <w:t>支持在</w:t>
      </w:r>
      <w:proofErr w:type="gramStart"/>
      <w:r>
        <w:rPr>
          <w:rFonts w:ascii="宋体" w:hAnsi="宋体" w:cs="宋体" w:hint="eastAsia"/>
          <w:bCs/>
          <w:color w:val="000000"/>
          <w:kern w:val="0"/>
          <w:sz w:val="24"/>
          <w:lang w:bidi="ar"/>
        </w:rPr>
        <w:t>详页展示</w:t>
      </w:r>
      <w:proofErr w:type="gramEnd"/>
      <w:r>
        <w:rPr>
          <w:rFonts w:ascii="宋体" w:hAnsi="宋体" w:cs="宋体" w:hint="eastAsia"/>
          <w:bCs/>
          <w:color w:val="000000"/>
          <w:kern w:val="0"/>
          <w:sz w:val="24"/>
          <w:lang w:bidi="ar"/>
        </w:rPr>
        <w:t>页面，指定人员可针对不同的编前会稿件填写讨论意见内容并保存编前会结果信息。</w:t>
      </w:r>
    </w:p>
    <w:p w14:paraId="2F55474E" w14:textId="77777777" w:rsidR="005C52DB" w:rsidRDefault="00000000">
      <w:pPr>
        <w:pStyle w:val="2"/>
      </w:pPr>
      <w:bookmarkStart w:id="54" w:name="_Toc22346"/>
      <w:r>
        <w:rPr>
          <w:rFonts w:hint="eastAsia"/>
        </w:rPr>
        <w:t xml:space="preserve">1.7 </w:t>
      </w:r>
      <w:r>
        <w:rPr>
          <w:rFonts w:hint="eastAsia"/>
        </w:rPr>
        <w:t>回收站</w:t>
      </w:r>
      <w:bookmarkEnd w:id="54"/>
    </w:p>
    <w:p w14:paraId="210CB4A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1.支持在回收站内显示出策划报道业务过程中已删除的报题、选题、报道、线索、通知等各型信息；</w:t>
      </w:r>
    </w:p>
    <w:p w14:paraId="5A75DDC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2.支持用户单篇或多篇永久删除报题、选题、报道、线索、通知各类型信息；</w:t>
      </w:r>
    </w:p>
    <w:p w14:paraId="6D5456B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3.支持用户在回收站内将选中的信息进行恢复处理。</w:t>
      </w:r>
    </w:p>
    <w:p w14:paraId="11B716CE" w14:textId="77777777" w:rsidR="005C52DB" w:rsidRDefault="00000000">
      <w:pPr>
        <w:pStyle w:val="2"/>
      </w:pPr>
      <w:bookmarkStart w:id="55" w:name="_Toc12958"/>
      <w:r>
        <w:rPr>
          <w:rFonts w:hint="eastAsia"/>
        </w:rPr>
        <w:t>▲</w:t>
      </w:r>
      <w:r>
        <w:rPr>
          <w:rFonts w:hint="eastAsia"/>
        </w:rPr>
        <w:t xml:space="preserve">1.8 </w:t>
      </w:r>
      <w:r>
        <w:rPr>
          <w:rFonts w:hint="eastAsia"/>
        </w:rPr>
        <w:t>移动采编平台</w:t>
      </w:r>
      <w:bookmarkEnd w:id="55"/>
    </w:p>
    <w:p w14:paraId="026FED9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1.支持查看所有的线索列表，线索采用状态、线索创建人、创建时间和线索的详情，可以查看线索的操作日志；</w:t>
      </w:r>
    </w:p>
    <w:p w14:paraId="5C51319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2.支持查看待审核的选题列表，选题详情和动态，支持有权限的人员进行审核通过和驳回操作；</w:t>
      </w:r>
    </w:p>
    <w:p w14:paraId="719DA5F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3.支持查看所有已通过的选题列表、与</w:t>
      </w:r>
      <w:proofErr w:type="gramStart"/>
      <w:r>
        <w:rPr>
          <w:rFonts w:ascii="宋体" w:hAnsi="宋体" w:cs="宋体" w:hint="eastAsia"/>
          <w:bCs/>
          <w:sz w:val="24"/>
        </w:rPr>
        <w:t>我相关</w:t>
      </w:r>
      <w:proofErr w:type="gramEnd"/>
      <w:r>
        <w:rPr>
          <w:rFonts w:ascii="宋体" w:hAnsi="宋体" w:cs="宋体" w:hint="eastAsia"/>
          <w:bCs/>
          <w:sz w:val="24"/>
        </w:rPr>
        <w:t>选题列表，查看选题详情、起止时间、参与人、关联线索、关联任务、任务成果、选题动态等；</w:t>
      </w:r>
    </w:p>
    <w:p w14:paraId="34C8BEF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4.支持新建选题，输入选题标题、内容、图片附件、位置、是否加急、选题分组、关联线索、负责人、参与人、起止时间和主题等；</w:t>
      </w:r>
    </w:p>
    <w:p w14:paraId="453C3EE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5.支持对策划任务的管理，查看我的任务列表，任务详情、负责人、参与人、任务领取状态、执行状态、任务成果和动态，支持认领任务或拒绝任务；</w:t>
      </w:r>
    </w:p>
    <w:p w14:paraId="53C1B3B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6.支持新建图文类稿件，设置稿件封面、标题、正文、关联任务和设置稿件来源，提供富文本编辑</w:t>
      </w:r>
      <w:proofErr w:type="gramStart"/>
      <w:r>
        <w:rPr>
          <w:rFonts w:ascii="宋体" w:hAnsi="宋体" w:cs="宋体" w:hint="eastAsia"/>
          <w:bCs/>
          <w:sz w:val="24"/>
        </w:rPr>
        <w:t>器实现</w:t>
      </w:r>
      <w:proofErr w:type="gramEnd"/>
      <w:r>
        <w:rPr>
          <w:rFonts w:ascii="宋体" w:hAnsi="宋体" w:cs="宋体" w:hint="eastAsia"/>
          <w:bCs/>
          <w:sz w:val="24"/>
        </w:rPr>
        <w:t>内容混排；</w:t>
      </w:r>
    </w:p>
    <w:p w14:paraId="6097F28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7.支持新建图集类稿件，可以上传多张图片并设置图片说明；</w:t>
      </w:r>
    </w:p>
    <w:p w14:paraId="1E5DF64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8.支持新建视频类稿件，选择本地视频上传，设置文章标题和内容；</w:t>
      </w:r>
    </w:p>
    <w:p w14:paraId="4C89003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9.稿件录入完成后可选择进入草稿库或提交部门库审核；</w:t>
      </w:r>
    </w:p>
    <w:p w14:paraId="1AA53A0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10.支持切换查看部门库稿件，查看待审列表、待发列表和驳回列表；</w:t>
      </w:r>
    </w:p>
    <w:p w14:paraId="717DDD4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11.支持查看部门库稿件详情，有审核权限的人员可进行审核通过或驳回待审稿件，对于待发稿件可点击签发操作，选择签发渠道，一键签发；</w:t>
      </w:r>
    </w:p>
    <w:p w14:paraId="781C1FB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12.支持</w:t>
      </w:r>
      <w:proofErr w:type="gramStart"/>
      <w:r>
        <w:rPr>
          <w:rFonts w:ascii="宋体" w:hAnsi="宋体" w:cs="宋体" w:hint="eastAsia"/>
          <w:bCs/>
          <w:sz w:val="24"/>
        </w:rPr>
        <w:t>个人稿库的</w:t>
      </w:r>
      <w:proofErr w:type="gramEnd"/>
      <w:r>
        <w:rPr>
          <w:rFonts w:ascii="宋体" w:hAnsi="宋体" w:cs="宋体" w:hint="eastAsia"/>
          <w:bCs/>
          <w:sz w:val="24"/>
        </w:rPr>
        <w:t>管理，查看个人待编库、已收库、待审库和已退稿，可以查看稿件类型和稿件详情；</w:t>
      </w:r>
    </w:p>
    <w:p w14:paraId="45040DB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13.用户可在消息通知栏接收通知公告信息；</w:t>
      </w:r>
    </w:p>
    <w:p w14:paraId="4DA4360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14.支持调用手机摄像头进行图片的拍摄上传，支持手机本地图片、视音频文件回传；</w:t>
      </w:r>
    </w:p>
    <w:p w14:paraId="1A52D63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15.支持通过移动采编工具查看报纸组版大样进度，并可进行大样签发、撤签；</w:t>
      </w:r>
    </w:p>
    <w:p w14:paraId="7562E52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16.</w:t>
      </w:r>
      <w:proofErr w:type="gramStart"/>
      <w:r>
        <w:rPr>
          <w:rFonts w:ascii="宋体" w:hAnsi="宋体" w:cs="宋体" w:hint="eastAsia"/>
          <w:bCs/>
          <w:sz w:val="24"/>
        </w:rPr>
        <w:t>需支持</w:t>
      </w:r>
      <w:proofErr w:type="gramEnd"/>
      <w:r>
        <w:rPr>
          <w:rFonts w:ascii="宋体" w:hAnsi="宋体" w:cs="宋体" w:hint="eastAsia"/>
          <w:bCs/>
          <w:sz w:val="24"/>
        </w:rPr>
        <w:t>多种移动系统平台安装、使用。</w:t>
      </w:r>
    </w:p>
    <w:p w14:paraId="4181226D" w14:textId="77777777" w:rsidR="005C52DB" w:rsidRDefault="00000000">
      <w:pPr>
        <w:pStyle w:val="2"/>
      </w:pPr>
      <w:bookmarkStart w:id="56" w:name="_Toc32491"/>
      <w:r>
        <w:rPr>
          <w:rFonts w:hint="eastAsia"/>
        </w:rPr>
        <w:t xml:space="preserve">1.9 </w:t>
      </w:r>
      <w:r>
        <w:rPr>
          <w:rFonts w:hint="eastAsia"/>
        </w:rPr>
        <w:t>大屏调度</w:t>
      </w:r>
      <w:bookmarkEnd w:id="56"/>
    </w:p>
    <w:p w14:paraId="7BD82F1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可在大屏上实时显示实时信息，可进行与远端记者视频、语音联系，实时调度。</w:t>
      </w:r>
    </w:p>
    <w:p w14:paraId="4DECADAD" w14:textId="77777777" w:rsidR="005C52DB" w:rsidRDefault="00000000">
      <w:pPr>
        <w:pStyle w:val="2"/>
      </w:pPr>
      <w:bookmarkStart w:id="57" w:name="_Toc9364"/>
      <w:r>
        <w:rPr>
          <w:rFonts w:hint="eastAsia"/>
        </w:rPr>
        <w:t xml:space="preserve">1.10 </w:t>
      </w:r>
      <w:r>
        <w:rPr>
          <w:rFonts w:hint="eastAsia"/>
        </w:rPr>
        <w:t>社交媒体矩阵发布</w:t>
      </w:r>
      <w:bookmarkEnd w:id="57"/>
    </w:p>
    <w:p w14:paraId="098256C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1.支持微信、微博、抖音、快手、人民号等报社运营的</w:t>
      </w:r>
      <w:proofErr w:type="gramStart"/>
      <w:r>
        <w:rPr>
          <w:rFonts w:ascii="宋体" w:hAnsi="宋体" w:cs="宋体" w:hint="eastAsia"/>
          <w:bCs/>
          <w:sz w:val="24"/>
        </w:rPr>
        <w:t>媒体号</w:t>
      </w:r>
      <w:proofErr w:type="gramEnd"/>
      <w:r>
        <w:rPr>
          <w:rFonts w:ascii="宋体" w:hAnsi="宋体" w:cs="宋体" w:hint="eastAsia"/>
          <w:bCs/>
          <w:sz w:val="24"/>
        </w:rPr>
        <w:t>的授权接入，并能实现日常的稿件发布，账号运维等工作；</w:t>
      </w:r>
    </w:p>
    <w:p w14:paraId="5697F8B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2.</w:t>
      </w:r>
      <w:proofErr w:type="gramStart"/>
      <w:r>
        <w:rPr>
          <w:rFonts w:ascii="宋体" w:hAnsi="宋体" w:cs="宋体" w:hint="eastAsia"/>
          <w:bCs/>
          <w:sz w:val="24"/>
        </w:rPr>
        <w:t>支持微信多</w:t>
      </w:r>
      <w:proofErr w:type="gramEnd"/>
      <w:r>
        <w:rPr>
          <w:rFonts w:ascii="宋体" w:hAnsi="宋体" w:cs="宋体" w:hint="eastAsia"/>
          <w:bCs/>
          <w:sz w:val="24"/>
        </w:rPr>
        <w:t>账号对比，进行运营信息的比对分析；</w:t>
      </w:r>
    </w:p>
    <w:p w14:paraId="7448E68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3.</w:t>
      </w:r>
      <w:proofErr w:type="gramStart"/>
      <w:r>
        <w:rPr>
          <w:rFonts w:ascii="宋体" w:hAnsi="宋体" w:cs="宋体" w:hint="eastAsia"/>
          <w:bCs/>
          <w:sz w:val="24"/>
        </w:rPr>
        <w:t>支持微信大屏</w:t>
      </w:r>
      <w:proofErr w:type="gramEnd"/>
      <w:r>
        <w:rPr>
          <w:rFonts w:ascii="宋体" w:hAnsi="宋体" w:cs="宋体" w:hint="eastAsia"/>
          <w:bCs/>
          <w:sz w:val="24"/>
        </w:rPr>
        <w:t>展示，可实时查看各类运营数据的变化趋势。</w:t>
      </w:r>
    </w:p>
    <w:p w14:paraId="36EEF50E" w14:textId="77777777" w:rsidR="005C52DB" w:rsidRDefault="00000000">
      <w:pPr>
        <w:pStyle w:val="2"/>
        <w:rPr>
          <w:rFonts w:ascii="宋体" w:hAnsi="宋体" w:cs="宋体" w:hint="eastAsia"/>
          <w:b w:val="0"/>
          <w:bCs/>
        </w:rPr>
      </w:pPr>
      <w:r>
        <w:rPr>
          <w:rFonts w:hint="eastAsia"/>
        </w:rPr>
        <w:t xml:space="preserve">1.11 </w:t>
      </w:r>
      <w:r>
        <w:rPr>
          <w:rFonts w:hint="eastAsia"/>
        </w:rPr>
        <w:t>编辑及访问统计</w:t>
      </w:r>
    </w:p>
    <w:p w14:paraId="07F7ADE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1.能够实现对编辑的工作量、稿件影响力统计，并进行分析；</w:t>
      </w:r>
    </w:p>
    <w:p w14:paraId="383751B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2.能够生成可导出的分析报表、分析图给网站运营提供一个有效的统计分析工具。</w:t>
      </w:r>
    </w:p>
    <w:p w14:paraId="644CBBBD" w14:textId="77777777" w:rsidR="005C52DB" w:rsidRDefault="00000000">
      <w:pPr>
        <w:pStyle w:val="1"/>
        <w:ind w:right="985"/>
        <w:rPr>
          <w:sz w:val="21"/>
          <w:szCs w:val="21"/>
        </w:rPr>
      </w:pPr>
      <w:r>
        <w:rPr>
          <w:rFonts w:asciiTheme="minorHAnsi" w:eastAsiaTheme="minorEastAsia" w:hAnsiTheme="minorHAnsi" w:cstheme="minorBidi"/>
          <w:kern w:val="2"/>
          <w:sz w:val="28"/>
          <w:szCs w:val="28"/>
        </w:rPr>
        <w:lastRenderedPageBreak/>
        <w:t>2</w:t>
      </w:r>
      <w:r>
        <w:rPr>
          <w:rFonts w:asciiTheme="minorHAnsi" w:eastAsiaTheme="minorEastAsia" w:hAnsiTheme="minorHAnsi" w:cstheme="minorBidi"/>
          <w:kern w:val="2"/>
          <w:sz w:val="28"/>
          <w:szCs w:val="28"/>
        </w:rPr>
        <w:t>、</w:t>
      </w:r>
      <w:r>
        <w:rPr>
          <w:rFonts w:hint="eastAsia"/>
          <w:sz w:val="28"/>
          <w:szCs w:val="28"/>
        </w:rPr>
        <w:t>报纸内容管理系统</w:t>
      </w:r>
      <w:r>
        <w:rPr>
          <w:rFonts w:ascii="宋体" w:hAnsi="宋体" w:hint="eastAsia"/>
          <w:sz w:val="21"/>
          <w:szCs w:val="21"/>
        </w:rPr>
        <w:t>(投标人需提供报纸采编内容管理相关的自主知识产权的软件著作权等证明材料)</w:t>
      </w:r>
    </w:p>
    <w:p w14:paraId="4E89A815" w14:textId="77777777" w:rsidR="005C52DB" w:rsidRDefault="00000000">
      <w:pPr>
        <w:pStyle w:val="2"/>
      </w:pPr>
      <w:bookmarkStart w:id="58" w:name="_Toc26490"/>
      <w:r>
        <w:rPr>
          <w:rFonts w:hint="eastAsia"/>
        </w:rPr>
        <w:t xml:space="preserve">2.1 </w:t>
      </w:r>
      <w:r>
        <w:rPr>
          <w:rFonts w:hint="eastAsia"/>
        </w:rPr>
        <w:t>报纸出版</w:t>
      </w:r>
      <w:bookmarkEnd w:id="58"/>
      <w:r>
        <w:rPr>
          <w:rFonts w:hint="eastAsia"/>
        </w:rPr>
        <w:t xml:space="preserve"> </w:t>
      </w:r>
    </w:p>
    <w:p w14:paraId="0E6100E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1.在平台系统内要实现完整报纸出版、发布、管理业务，包括对上栏、上版的稿件管理；</w:t>
      </w:r>
    </w:p>
    <w:p w14:paraId="42F4C8D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2.支持采编人员从</w:t>
      </w:r>
      <w:proofErr w:type="gramStart"/>
      <w:r>
        <w:rPr>
          <w:rFonts w:ascii="宋体" w:hAnsi="宋体" w:cs="宋体" w:hint="eastAsia"/>
          <w:bCs/>
          <w:sz w:val="24"/>
        </w:rPr>
        <w:t>任意稿库选用</w:t>
      </w:r>
      <w:proofErr w:type="gramEnd"/>
      <w:r>
        <w:rPr>
          <w:rFonts w:ascii="宋体" w:hAnsi="宋体" w:cs="宋体" w:hint="eastAsia"/>
          <w:bCs/>
          <w:sz w:val="24"/>
        </w:rPr>
        <w:t>已审核的稿件到纸媒版面库内进行使用；</w:t>
      </w:r>
    </w:p>
    <w:p w14:paraId="3FBF55C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3.满足报纸小样编辑库的稿件选用到报纸渠道后，做图文分离，分别形成文字稿和图片稿，可按照报纸渠道的要求对稿件的格式进行清理和规范化，</w:t>
      </w:r>
      <w:r>
        <w:rPr>
          <w:rFonts w:ascii="宋体" w:hAnsi="宋体" w:cs="宋体" w:hint="eastAsia"/>
          <w:bCs/>
          <w:sz w:val="24"/>
          <w:lang w:eastAsia="zh-Hans"/>
        </w:rPr>
        <w:t>分别展示版面稿件数量和上版状态，</w:t>
      </w:r>
      <w:proofErr w:type="gramStart"/>
      <w:r>
        <w:rPr>
          <w:rFonts w:ascii="宋体" w:hAnsi="宋体" w:cs="宋体" w:hint="eastAsia"/>
          <w:bCs/>
          <w:sz w:val="24"/>
          <w:lang w:eastAsia="zh-Hans"/>
        </w:rPr>
        <w:t>文字稿可显示</w:t>
      </w:r>
      <w:proofErr w:type="gramEnd"/>
      <w:r>
        <w:rPr>
          <w:rFonts w:ascii="宋体" w:hAnsi="宋体" w:cs="宋体" w:hint="eastAsia"/>
          <w:bCs/>
          <w:sz w:val="24"/>
          <w:lang w:eastAsia="zh-Hans"/>
        </w:rPr>
        <w:t>总字数</w:t>
      </w:r>
      <w:r>
        <w:rPr>
          <w:rFonts w:ascii="宋体" w:hAnsi="宋体" w:cs="宋体" w:hint="eastAsia"/>
          <w:bCs/>
          <w:sz w:val="24"/>
        </w:rPr>
        <w:t>，以适应报纸渠道生产要求；</w:t>
      </w:r>
    </w:p>
    <w:p w14:paraId="46CAE47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4.具备报纸大样、小样的在线管理，支持小样调版、签发，支持大样签发、撤签；</w:t>
      </w:r>
    </w:p>
    <w:p w14:paraId="6807C3C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5.支持对报纸稿件进行修改、签发上版、调栏、退稿、提交组版，查看流程记录和修改痕迹；</w:t>
      </w:r>
    </w:p>
    <w:p w14:paraId="6B2C56D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6.要支持自动存盘，且还应支持当软、硬件出现故障时，正在操作的版面可完美恢复而不需要再重头开始制作；</w:t>
      </w:r>
    </w:p>
    <w:p w14:paraId="051DDD6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7.支持与报刊组版软件互联互通，满足采编人员直接将纸版面库内的稿件、图片签发到组版软件内进行组版；</w:t>
      </w:r>
    </w:p>
    <w:p w14:paraId="60BAA08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8.具备图片制作流程控制，通过接收</w:t>
      </w:r>
      <w:proofErr w:type="gramStart"/>
      <w:r>
        <w:rPr>
          <w:rFonts w:ascii="宋体" w:hAnsi="宋体" w:cs="宋体" w:hint="eastAsia"/>
          <w:bCs/>
          <w:sz w:val="24"/>
        </w:rPr>
        <w:t>送制作</w:t>
      </w:r>
      <w:proofErr w:type="gramEnd"/>
      <w:r>
        <w:rPr>
          <w:rFonts w:ascii="宋体" w:hAnsi="宋体" w:cs="宋体" w:hint="eastAsia"/>
          <w:bCs/>
          <w:sz w:val="24"/>
        </w:rPr>
        <w:t>的图片任务，由图片制作人员在图片制作工具中进行图片编辑后，自动</w:t>
      </w:r>
      <w:proofErr w:type="gramStart"/>
      <w:r>
        <w:rPr>
          <w:rFonts w:ascii="宋体" w:hAnsi="宋体" w:cs="宋体" w:hint="eastAsia"/>
          <w:bCs/>
          <w:sz w:val="24"/>
        </w:rPr>
        <w:t>提交回系统</w:t>
      </w:r>
      <w:proofErr w:type="gramEnd"/>
      <w:r>
        <w:rPr>
          <w:rFonts w:ascii="宋体" w:hAnsi="宋体" w:cs="宋体" w:hint="eastAsia"/>
          <w:bCs/>
          <w:sz w:val="24"/>
        </w:rPr>
        <w:t>中；</w:t>
      </w:r>
    </w:p>
    <w:p w14:paraId="6B10260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9.提供组版软件登陆的安全控制，满足只有组版权限的人员才能进行联机组版；</w:t>
      </w:r>
    </w:p>
    <w:p w14:paraId="3D1CFED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10.支持小样状态回传，内容回写，排版软件中的</w:t>
      </w:r>
      <w:r>
        <w:rPr>
          <w:rFonts w:ascii="宋体" w:hAnsi="宋体" w:hint="eastAsia"/>
          <w:sz w:val="24"/>
          <w:lang w:eastAsia="zh-Hans"/>
        </w:rPr>
        <w:t>修改可实时回传到后台进行版本对比分析</w:t>
      </w:r>
      <w:r>
        <w:rPr>
          <w:rFonts w:ascii="宋体" w:hAnsi="宋体" w:hint="eastAsia"/>
          <w:sz w:val="24"/>
        </w:rPr>
        <w:t>，</w:t>
      </w:r>
      <w:r>
        <w:rPr>
          <w:rFonts w:ascii="宋体" w:hAnsi="宋体" w:cs="宋体" w:hint="eastAsia"/>
          <w:bCs/>
          <w:sz w:val="24"/>
          <w:lang w:eastAsia="zh-Hans"/>
        </w:rPr>
        <w:t>可按时间线展示不同操作人的内容修改点</w:t>
      </w:r>
      <w:r>
        <w:rPr>
          <w:rFonts w:ascii="宋体" w:hAnsi="宋体" w:cs="宋体" w:hint="eastAsia"/>
          <w:bCs/>
          <w:sz w:val="24"/>
        </w:rPr>
        <w:t>；</w:t>
      </w:r>
    </w:p>
    <w:p w14:paraId="5E63A1B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11.支持报刊组版软件组版完毕后的小样、大样</w:t>
      </w:r>
      <w:proofErr w:type="gramStart"/>
      <w:r>
        <w:rPr>
          <w:rFonts w:ascii="宋体" w:hAnsi="宋体" w:cs="宋体" w:hint="eastAsia"/>
          <w:bCs/>
          <w:sz w:val="24"/>
        </w:rPr>
        <w:t>版面图回写到</w:t>
      </w:r>
      <w:proofErr w:type="gramEnd"/>
      <w:r>
        <w:rPr>
          <w:rFonts w:ascii="宋体" w:hAnsi="宋体" w:cs="宋体" w:hint="eastAsia"/>
          <w:bCs/>
          <w:sz w:val="24"/>
        </w:rPr>
        <w:t>纸媒模块大样版面库内；</w:t>
      </w:r>
    </w:p>
    <w:p w14:paraId="628716F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12.支持大样监控以及整版调版，满足有权限的编辑人员可监控组版过程和组版结果；</w:t>
      </w:r>
    </w:p>
    <w:p w14:paraId="4A2438F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13.支持有权限的人员在纸</w:t>
      </w:r>
      <w:proofErr w:type="gramStart"/>
      <w:r>
        <w:rPr>
          <w:rFonts w:ascii="宋体" w:hAnsi="宋体" w:cs="宋体" w:hint="eastAsia"/>
          <w:bCs/>
          <w:sz w:val="24"/>
        </w:rPr>
        <w:t>媒发布</w:t>
      </w:r>
      <w:proofErr w:type="gramEnd"/>
      <w:r>
        <w:rPr>
          <w:rFonts w:ascii="宋体" w:hAnsi="宋体" w:cs="宋体" w:hint="eastAsia"/>
          <w:bCs/>
          <w:sz w:val="24"/>
        </w:rPr>
        <w:t>模块内对版面大样填写修改意见、大样签片；</w:t>
      </w:r>
    </w:p>
    <w:p w14:paraId="256EEFE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14.</w:t>
      </w:r>
      <w:r>
        <w:rPr>
          <w:rFonts w:ascii="宋体" w:hAnsi="宋体" w:cs="宋体" w:hint="eastAsia"/>
          <w:bCs/>
          <w:sz w:val="24"/>
          <w:lang w:eastAsia="zh-Hans"/>
        </w:rPr>
        <w:t>支持版面加锁、解锁，支持版面流程查看及大样意见</w:t>
      </w:r>
      <w:r>
        <w:rPr>
          <w:rFonts w:ascii="宋体" w:hAnsi="宋体" w:cs="宋体" w:hint="eastAsia"/>
          <w:bCs/>
          <w:sz w:val="24"/>
        </w:rPr>
        <w:t>；</w:t>
      </w:r>
    </w:p>
    <w:p w14:paraId="3B94E82B" w14:textId="77777777" w:rsidR="005C52DB" w:rsidRDefault="00000000">
      <w:pPr>
        <w:spacing w:line="360" w:lineRule="auto"/>
        <w:ind w:firstLineChars="150" w:firstLine="360"/>
        <w:jc w:val="left"/>
        <w:rPr>
          <w:rFonts w:ascii="宋体" w:hAnsi="宋体" w:cs="宋体" w:hint="eastAsia"/>
          <w:bCs/>
          <w:sz w:val="24"/>
          <w:lang w:eastAsia="zh-Hans"/>
        </w:rPr>
      </w:pPr>
      <w:r>
        <w:rPr>
          <w:rFonts w:ascii="宋体" w:hAnsi="宋体" w:hint="eastAsia"/>
          <w:sz w:val="24"/>
        </w:rPr>
        <w:lastRenderedPageBreak/>
        <w:t>▲</w:t>
      </w:r>
      <w:r>
        <w:rPr>
          <w:rFonts w:ascii="宋体" w:hAnsi="宋体" w:cs="宋体" w:hint="eastAsia"/>
          <w:bCs/>
          <w:sz w:val="24"/>
          <w:lang w:eastAsia="zh-Hans"/>
        </w:rPr>
        <w:t>15.支持大样校对，对大样PDF文件进行文字扫描校准，通过颜色标注，输出对整个版面的文字错敏信息提示，鼠标悬浮可现实错误原因；</w:t>
      </w:r>
    </w:p>
    <w:p w14:paraId="49DEDA23" w14:textId="77777777" w:rsidR="005C52DB" w:rsidRDefault="00000000">
      <w:pPr>
        <w:spacing w:line="360" w:lineRule="auto"/>
        <w:ind w:firstLineChars="150" w:firstLine="360"/>
        <w:jc w:val="left"/>
        <w:rPr>
          <w:rFonts w:ascii="宋体" w:hAnsi="宋体" w:cs="宋体" w:hint="eastAsia"/>
          <w:bCs/>
          <w:sz w:val="24"/>
          <w:lang w:eastAsia="zh-Hans"/>
        </w:rPr>
      </w:pPr>
      <w:r>
        <w:rPr>
          <w:rFonts w:ascii="宋体" w:hAnsi="宋体" w:hint="eastAsia"/>
          <w:sz w:val="24"/>
        </w:rPr>
        <w:t>▲</w:t>
      </w:r>
      <w:r>
        <w:rPr>
          <w:rFonts w:ascii="宋体" w:hAnsi="宋体" w:cs="宋体" w:hint="eastAsia"/>
          <w:bCs/>
          <w:sz w:val="24"/>
          <w:lang w:eastAsia="zh-Hans"/>
        </w:rPr>
        <w:t>16.支持大样评审，评审界面可查看大样所有的批注版本，可以快速切换查询具体版本的批注点内容，支持查看批注，可以查询评审记录，有权限的用户可以对大样评审通过；</w:t>
      </w:r>
    </w:p>
    <w:p w14:paraId="5428FD4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17.支持已上版的成品小样转签到其他新媒体渠道进行使用和发布；</w:t>
      </w:r>
    </w:p>
    <w:p w14:paraId="1CA0A51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18.提供</w:t>
      </w:r>
      <w:proofErr w:type="gramStart"/>
      <w:r>
        <w:rPr>
          <w:rFonts w:ascii="宋体" w:hAnsi="宋体" w:cs="宋体" w:hint="eastAsia"/>
          <w:bCs/>
          <w:sz w:val="24"/>
        </w:rPr>
        <w:t>原报纸</w:t>
      </w:r>
      <w:proofErr w:type="gramEnd"/>
      <w:r>
        <w:rPr>
          <w:rFonts w:ascii="宋体" w:hAnsi="宋体" w:cs="宋体" w:hint="eastAsia"/>
          <w:bCs/>
          <w:sz w:val="24"/>
        </w:rPr>
        <w:t>采编系统内的数据迁移，确保历史数据不丢失；</w:t>
      </w:r>
    </w:p>
    <w:p w14:paraId="5583D58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19.提供主流报刊组版软件，支持文图表组合排版，可直接导入表格和文档，且导入文件可任意编辑，可实现与报纸出版子系统无缝衔接，组版软件上的操作记录能在采编平台上查询，可实现版面PS、PDF等多种格式文件的输出，且生成的PDF文件应具有印刷级精度和校对级精度等多种精度可选择，不需要进行第三方软件进行转换；</w:t>
      </w:r>
    </w:p>
    <w:p w14:paraId="1680C70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20.提供适应报刊版面打印的报纸打样软件，可满足报刊的版面打样；</w:t>
      </w:r>
    </w:p>
    <w:p w14:paraId="4F7679F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21.提供报纸大样版面印刷拼版软件，满足报刊印刷需要；</w:t>
      </w:r>
    </w:p>
    <w:p w14:paraId="2266ACA7" w14:textId="77777777" w:rsidR="005C52DB" w:rsidRDefault="00000000">
      <w:pPr>
        <w:pStyle w:val="aff3"/>
        <w:spacing w:line="360" w:lineRule="auto"/>
        <w:ind w:firstLineChars="150" w:firstLine="360"/>
        <w:jc w:val="left"/>
        <w:rPr>
          <w:rFonts w:ascii="宋体" w:eastAsiaTheme="minorEastAsia" w:hAnsi="宋体" w:hint="eastAsia"/>
          <w:sz w:val="24"/>
        </w:rPr>
      </w:pPr>
      <w:r>
        <w:rPr>
          <w:rFonts w:ascii="宋体" w:hAnsi="宋体" w:hint="eastAsia"/>
          <w:sz w:val="24"/>
        </w:rPr>
        <w:t>▲</w:t>
      </w:r>
      <w:r>
        <w:rPr>
          <w:rFonts w:ascii="宋体" w:hAnsi="宋体" w:cs="宋体" w:hint="eastAsia"/>
          <w:bCs/>
          <w:sz w:val="24"/>
        </w:rPr>
        <w:t>22.</w:t>
      </w:r>
      <w:r>
        <w:rPr>
          <w:rFonts w:ascii="宋体" w:hAnsi="宋体" w:hint="eastAsia"/>
          <w:sz w:val="24"/>
          <w:lang w:eastAsia="zh-Hans"/>
        </w:rPr>
        <w:t>可以查看版面上已上版的稿件，可以快速切换版面进行查看，可以点击查看已上版稿件的详情，并且字号可以放大缩小查看</w:t>
      </w:r>
      <w:r>
        <w:rPr>
          <w:rFonts w:ascii="宋体" w:hAnsi="宋体" w:hint="eastAsia"/>
          <w:sz w:val="24"/>
        </w:rPr>
        <w:t>；</w:t>
      </w:r>
    </w:p>
    <w:p w14:paraId="6D0B0B11" w14:textId="77777777" w:rsidR="005C52DB" w:rsidRDefault="00000000">
      <w:pPr>
        <w:pStyle w:val="aff3"/>
        <w:spacing w:line="360" w:lineRule="auto"/>
        <w:ind w:firstLineChars="150" w:firstLine="360"/>
        <w:jc w:val="left"/>
        <w:rPr>
          <w:rFonts w:ascii="宋体" w:eastAsiaTheme="minorEastAsia" w:hAnsi="宋体" w:hint="eastAsia"/>
          <w:sz w:val="24"/>
        </w:rPr>
      </w:pPr>
      <w:r>
        <w:rPr>
          <w:rFonts w:ascii="宋体" w:hAnsi="宋体" w:hint="eastAsia"/>
          <w:sz w:val="24"/>
        </w:rPr>
        <w:t>▲23.支持图片库，可管理所有提交版面的图片，并且记录图片状态：未处理、处理中、已提交，列表可详细记录图片的报纸栏目、版面、上版日期、格式、尺寸、大小、操作人等信息。</w:t>
      </w:r>
    </w:p>
    <w:p w14:paraId="1F334C42" w14:textId="77777777" w:rsidR="005C52DB" w:rsidRDefault="00000000">
      <w:pPr>
        <w:pStyle w:val="2"/>
      </w:pPr>
      <w:bookmarkStart w:id="59" w:name="_Toc26163"/>
      <w:r>
        <w:rPr>
          <w:rFonts w:hint="eastAsia"/>
        </w:rPr>
        <w:t xml:space="preserve">2.2 </w:t>
      </w:r>
      <w:r>
        <w:rPr>
          <w:rFonts w:hint="eastAsia"/>
        </w:rPr>
        <w:t>报纸管理</w:t>
      </w:r>
      <w:bookmarkEnd w:id="59"/>
    </w:p>
    <w:p w14:paraId="747289B8"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1.支持报纸的管理，可设置报纸的名称，目录名，起停用时间和状态；</w:t>
      </w:r>
    </w:p>
    <w:p w14:paraId="5514508E"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2.支持</w:t>
      </w:r>
      <w:proofErr w:type="gramStart"/>
      <w:r>
        <w:rPr>
          <w:rFonts w:ascii="宋体" w:hAnsi="宋体" w:cs="宋体" w:hint="eastAsia"/>
          <w:bCs/>
          <w:color w:val="000000"/>
          <w:kern w:val="0"/>
          <w:sz w:val="24"/>
          <w:lang w:bidi="ar"/>
        </w:rPr>
        <w:t>报纸叠次管理</w:t>
      </w:r>
      <w:proofErr w:type="gramEnd"/>
      <w:r>
        <w:rPr>
          <w:rFonts w:ascii="宋体" w:hAnsi="宋体" w:cs="宋体" w:hint="eastAsia"/>
          <w:bCs/>
          <w:color w:val="000000"/>
          <w:kern w:val="0"/>
          <w:sz w:val="24"/>
          <w:lang w:bidi="ar"/>
        </w:rPr>
        <w:t>，</w:t>
      </w:r>
      <w:proofErr w:type="gramStart"/>
      <w:r>
        <w:rPr>
          <w:rFonts w:ascii="宋体" w:hAnsi="宋体" w:cs="宋体" w:hint="eastAsia"/>
          <w:bCs/>
          <w:color w:val="000000"/>
          <w:kern w:val="0"/>
          <w:sz w:val="24"/>
          <w:lang w:bidi="ar"/>
        </w:rPr>
        <w:t>配置叠次名称</w:t>
      </w:r>
      <w:proofErr w:type="gramEnd"/>
      <w:r>
        <w:rPr>
          <w:rFonts w:ascii="宋体" w:hAnsi="宋体" w:cs="宋体" w:hint="eastAsia"/>
          <w:bCs/>
          <w:color w:val="000000"/>
          <w:kern w:val="0"/>
          <w:sz w:val="24"/>
          <w:lang w:bidi="ar"/>
        </w:rPr>
        <w:t>和排序值；</w:t>
      </w:r>
    </w:p>
    <w:p w14:paraId="6FE2A6A1"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3.支持报纸版次管理，设置所属叠次，对应栏目等信息。</w:t>
      </w:r>
    </w:p>
    <w:p w14:paraId="3D29AA4F" w14:textId="77777777" w:rsidR="005C52DB" w:rsidRDefault="00000000">
      <w:pPr>
        <w:pStyle w:val="2"/>
      </w:pPr>
      <w:bookmarkStart w:id="60" w:name="_Toc9062"/>
      <w:r>
        <w:rPr>
          <w:rFonts w:hint="eastAsia"/>
        </w:rPr>
        <w:t xml:space="preserve">2.3 </w:t>
      </w:r>
      <w:r>
        <w:rPr>
          <w:rFonts w:hint="eastAsia"/>
        </w:rPr>
        <w:t>报纸数字化和数字报发布</w:t>
      </w:r>
      <w:bookmarkEnd w:id="60"/>
    </w:p>
    <w:p w14:paraId="6DDD274A" w14:textId="77777777" w:rsidR="005C52DB" w:rsidRDefault="00000000">
      <w:pPr>
        <w:pStyle w:val="1"/>
        <w:keepNext w:val="0"/>
        <w:keepLines w:val="0"/>
        <w:ind w:leftChars="0" w:left="0" w:right="986" w:firstLineChars="200" w:firstLine="482"/>
        <w:rPr>
          <w:rFonts w:ascii="宋体" w:hAnsi="宋体" w:cs="宋体" w:hint="eastAsia"/>
          <w:b w:val="0"/>
          <w:color w:val="000000"/>
          <w:kern w:val="0"/>
          <w:sz w:val="24"/>
          <w:szCs w:val="24"/>
          <w:lang w:bidi="ar"/>
        </w:rPr>
      </w:pPr>
      <w:r>
        <w:rPr>
          <w:rFonts w:ascii="宋体" w:hAnsi="宋体" w:hint="eastAsia"/>
          <w:sz w:val="24"/>
        </w:rPr>
        <w:t>▲</w:t>
      </w:r>
      <w:r>
        <w:rPr>
          <w:rFonts w:ascii="宋体" w:hAnsi="宋体" w:cs="宋体" w:hint="eastAsia"/>
          <w:b w:val="0"/>
          <w:color w:val="000000"/>
          <w:kern w:val="0"/>
          <w:sz w:val="24"/>
          <w:szCs w:val="24"/>
          <w:lang w:bidi="ar"/>
        </w:rPr>
        <w:t>1.提供</w:t>
      </w:r>
      <w:proofErr w:type="gramStart"/>
      <w:r>
        <w:rPr>
          <w:rFonts w:ascii="宋体" w:hAnsi="宋体" w:cs="宋体" w:hint="eastAsia"/>
          <w:b w:val="0"/>
          <w:color w:val="000000"/>
          <w:kern w:val="0"/>
          <w:sz w:val="24"/>
          <w:szCs w:val="24"/>
          <w:lang w:bidi="ar"/>
        </w:rPr>
        <w:t>标引反解</w:t>
      </w:r>
      <w:proofErr w:type="gramEnd"/>
      <w:r>
        <w:rPr>
          <w:rFonts w:ascii="宋体" w:hAnsi="宋体" w:cs="宋体" w:hint="eastAsia"/>
          <w:b w:val="0"/>
          <w:color w:val="000000"/>
          <w:kern w:val="0"/>
          <w:sz w:val="24"/>
          <w:szCs w:val="24"/>
          <w:lang w:bidi="ar"/>
        </w:rPr>
        <w:t>工具，支持PDF文件进行反解，</w:t>
      </w:r>
      <w:proofErr w:type="gramStart"/>
      <w:r>
        <w:rPr>
          <w:rFonts w:ascii="宋体" w:hAnsi="宋体" w:cs="宋体" w:hint="eastAsia"/>
          <w:b w:val="0"/>
          <w:color w:val="000000"/>
          <w:kern w:val="0"/>
          <w:sz w:val="24"/>
          <w:szCs w:val="24"/>
          <w:lang w:bidi="ar"/>
        </w:rPr>
        <w:t>反解文件</w:t>
      </w:r>
      <w:proofErr w:type="gramEnd"/>
      <w:r>
        <w:rPr>
          <w:rFonts w:ascii="宋体" w:hAnsi="宋体" w:cs="宋体" w:hint="eastAsia"/>
          <w:b w:val="0"/>
          <w:color w:val="000000"/>
          <w:kern w:val="0"/>
          <w:sz w:val="24"/>
          <w:szCs w:val="24"/>
          <w:lang w:bidi="ar"/>
        </w:rPr>
        <w:t>自动导入数字报发布系统；</w:t>
      </w:r>
      <w:r>
        <w:rPr>
          <w:rFonts w:hint="eastAsia"/>
          <w:sz w:val="24"/>
          <w:szCs w:val="24"/>
        </w:rPr>
        <w:t>（投标人需提供报纸排版</w:t>
      </w:r>
      <w:proofErr w:type="gramStart"/>
      <w:r>
        <w:rPr>
          <w:rFonts w:hint="eastAsia"/>
          <w:sz w:val="24"/>
          <w:szCs w:val="24"/>
        </w:rPr>
        <w:t>反解软件</w:t>
      </w:r>
      <w:proofErr w:type="gramEnd"/>
      <w:r>
        <w:rPr>
          <w:rFonts w:hint="eastAsia"/>
          <w:sz w:val="24"/>
          <w:szCs w:val="24"/>
        </w:rPr>
        <w:t>类自主知识产权的软件著作权等证明材料）</w:t>
      </w:r>
    </w:p>
    <w:p w14:paraId="56B12C3C"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lastRenderedPageBreak/>
        <w:t>2.</w:t>
      </w:r>
      <w:proofErr w:type="gramStart"/>
      <w:r>
        <w:rPr>
          <w:rFonts w:ascii="宋体" w:hAnsi="宋体" w:cs="宋体" w:hint="eastAsia"/>
          <w:bCs/>
          <w:color w:val="000000"/>
          <w:kern w:val="0"/>
          <w:sz w:val="24"/>
          <w:lang w:bidi="ar"/>
        </w:rPr>
        <w:t>反解的</w:t>
      </w:r>
      <w:proofErr w:type="gramEnd"/>
      <w:r>
        <w:rPr>
          <w:rFonts w:ascii="宋体" w:hAnsi="宋体" w:cs="宋体" w:hint="eastAsia"/>
          <w:bCs/>
          <w:color w:val="000000"/>
          <w:kern w:val="0"/>
          <w:sz w:val="24"/>
          <w:lang w:bidi="ar"/>
        </w:rPr>
        <w:t>同时自动预解析其他的版面文件，操作和解析异步处理，不影响操作，以提高工作效率；</w:t>
      </w:r>
    </w:p>
    <w:p w14:paraId="1EBA2C60"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3.支持智能分析（自动提取作者、标题、引题、副题、正文、图片等信息）；</w:t>
      </w:r>
    </w:p>
    <w:p w14:paraId="6CB3F51F"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4.支持自动拆版功能（对合版或通版文件支持自动拆版输出）；</w:t>
      </w:r>
    </w:p>
    <w:p w14:paraId="3FE008A1"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5.支持图片转换功能（在版面的任意区域如表格、文字块儿都可以转成图像输出），并可以用户自定论选择dpi，保存为</w:t>
      </w:r>
      <w:proofErr w:type="spellStart"/>
      <w:r>
        <w:rPr>
          <w:rFonts w:ascii="宋体" w:hAnsi="宋体" w:cs="宋体" w:hint="eastAsia"/>
          <w:bCs/>
          <w:color w:val="000000"/>
          <w:kern w:val="0"/>
          <w:sz w:val="24"/>
          <w:lang w:bidi="ar"/>
        </w:rPr>
        <w:t>jpg,png,tiff</w:t>
      </w:r>
      <w:proofErr w:type="spellEnd"/>
      <w:r>
        <w:rPr>
          <w:rFonts w:ascii="宋体" w:hAnsi="宋体" w:cs="宋体" w:hint="eastAsia"/>
          <w:bCs/>
          <w:color w:val="000000"/>
          <w:kern w:val="0"/>
          <w:sz w:val="24"/>
          <w:lang w:bidi="ar"/>
        </w:rPr>
        <w:t>格式；</w:t>
      </w:r>
    </w:p>
    <w:p w14:paraId="129F9E25"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6.输出的格式为国际标准，公开XML统一格式，与各种系统兼容，以统一加工制作及其他数据应用；</w:t>
      </w:r>
    </w:p>
    <w:p w14:paraId="57E6669B"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7.支持快速选择合并稿件，效率极高，系统稳定性高；</w:t>
      </w:r>
    </w:p>
    <w:p w14:paraId="4C161733"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8.支持合并稿件拖拽排序；</w:t>
      </w:r>
    </w:p>
    <w:p w14:paraId="54973056"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9.支持自动按照版次排序，并可自定义版次版名；</w:t>
      </w:r>
    </w:p>
    <w:p w14:paraId="401E1F00"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10.支持智能转版，并对关联</w:t>
      </w:r>
      <w:proofErr w:type="gramStart"/>
      <w:r>
        <w:rPr>
          <w:rFonts w:ascii="宋体" w:hAnsi="宋体" w:cs="宋体" w:hint="eastAsia"/>
          <w:bCs/>
          <w:color w:val="000000"/>
          <w:kern w:val="0"/>
          <w:sz w:val="24"/>
          <w:lang w:bidi="ar"/>
        </w:rPr>
        <w:t>多级转版变更</w:t>
      </w:r>
      <w:proofErr w:type="gramEnd"/>
      <w:r>
        <w:rPr>
          <w:rFonts w:ascii="宋体" w:hAnsi="宋体" w:cs="宋体" w:hint="eastAsia"/>
          <w:bCs/>
          <w:color w:val="000000"/>
          <w:kern w:val="0"/>
          <w:sz w:val="24"/>
          <w:lang w:bidi="ar"/>
        </w:rPr>
        <w:t>智能提示；</w:t>
      </w:r>
    </w:p>
    <w:p w14:paraId="047EACB9"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11.支持自动保存功能,防止反解数据丢失；</w:t>
      </w:r>
    </w:p>
    <w:p w14:paraId="0FEA76BB"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12.支持所选区块局部放大；</w:t>
      </w:r>
    </w:p>
    <w:p w14:paraId="2A3342BB"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13.支持区块直接生成图像，也可自定义区块生成图或文；</w:t>
      </w:r>
    </w:p>
    <w:p w14:paraId="03AD7A21"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14.支持区块文字按行，按段识别；</w:t>
      </w:r>
    </w:p>
    <w:p w14:paraId="79AE74F4"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15.支持区块文字可段落，格式清除等编辑；</w:t>
      </w:r>
    </w:p>
    <w:p w14:paraId="7E918FA1"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16.数字</w:t>
      </w:r>
      <w:proofErr w:type="gramStart"/>
      <w:r>
        <w:rPr>
          <w:rFonts w:ascii="宋体" w:hAnsi="宋体" w:cs="宋体" w:hint="eastAsia"/>
          <w:bCs/>
          <w:color w:val="000000"/>
          <w:kern w:val="0"/>
          <w:sz w:val="24"/>
          <w:lang w:bidi="ar"/>
        </w:rPr>
        <w:t>报支持</w:t>
      </w:r>
      <w:proofErr w:type="gramEnd"/>
      <w:r>
        <w:rPr>
          <w:rFonts w:ascii="宋体" w:hAnsi="宋体" w:cs="宋体" w:hint="eastAsia"/>
          <w:bCs/>
          <w:color w:val="000000"/>
          <w:kern w:val="0"/>
          <w:sz w:val="24"/>
          <w:lang w:bidi="ar"/>
        </w:rPr>
        <w:t>在APP中转发数字报文章；</w:t>
      </w:r>
    </w:p>
    <w:p w14:paraId="2C6CA0F5"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17.</w:t>
      </w:r>
      <w:proofErr w:type="gramStart"/>
      <w:r>
        <w:rPr>
          <w:rFonts w:ascii="宋体" w:hAnsi="宋体" w:cs="宋体" w:hint="eastAsia"/>
          <w:bCs/>
          <w:color w:val="000000"/>
          <w:kern w:val="0"/>
          <w:sz w:val="24"/>
          <w:lang w:bidi="ar"/>
        </w:rPr>
        <w:t>由反解引擎</w:t>
      </w:r>
      <w:proofErr w:type="gramEnd"/>
      <w:r>
        <w:rPr>
          <w:rFonts w:ascii="宋体" w:hAnsi="宋体" w:cs="宋体" w:hint="eastAsia"/>
          <w:bCs/>
          <w:color w:val="000000"/>
          <w:kern w:val="0"/>
          <w:sz w:val="24"/>
          <w:lang w:bidi="ar"/>
        </w:rPr>
        <w:t>将报刊PDF</w:t>
      </w:r>
      <w:proofErr w:type="gramStart"/>
      <w:r>
        <w:rPr>
          <w:rFonts w:ascii="宋体" w:hAnsi="宋体" w:cs="宋体" w:hint="eastAsia"/>
          <w:bCs/>
          <w:color w:val="000000"/>
          <w:kern w:val="0"/>
          <w:sz w:val="24"/>
          <w:lang w:bidi="ar"/>
        </w:rPr>
        <w:t>素材反解生成</w:t>
      </w:r>
      <w:proofErr w:type="gramEnd"/>
      <w:r>
        <w:rPr>
          <w:rFonts w:ascii="宋体" w:hAnsi="宋体" w:cs="宋体" w:hint="eastAsia"/>
          <w:bCs/>
          <w:color w:val="000000"/>
          <w:kern w:val="0"/>
          <w:sz w:val="24"/>
          <w:lang w:bidi="ar"/>
        </w:rPr>
        <w:t>XML数据文件后上传到服务器端管理程序，再生成多媒体数字报刊在线发布和浏览；</w:t>
      </w:r>
    </w:p>
    <w:p w14:paraId="480B1BA6"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18.支持报刊管理，可以手动添加刊期，支持开放标准XML数据导入、导出；</w:t>
      </w:r>
    </w:p>
    <w:p w14:paraId="5C4AD6E9"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19.支持报刊配置，可以修改报刊名称，别名，</w:t>
      </w:r>
      <w:proofErr w:type="gramStart"/>
      <w:r>
        <w:rPr>
          <w:rFonts w:ascii="宋体" w:hAnsi="宋体" w:cs="宋体" w:hint="eastAsia"/>
          <w:bCs/>
          <w:color w:val="000000"/>
          <w:kern w:val="0"/>
          <w:sz w:val="24"/>
          <w:lang w:bidi="ar"/>
        </w:rPr>
        <w:t>缩略图</w:t>
      </w:r>
      <w:proofErr w:type="gramEnd"/>
      <w:r>
        <w:rPr>
          <w:rFonts w:ascii="宋体" w:hAnsi="宋体" w:cs="宋体" w:hint="eastAsia"/>
          <w:bCs/>
          <w:color w:val="000000"/>
          <w:kern w:val="0"/>
          <w:sz w:val="24"/>
          <w:lang w:bidi="ar"/>
        </w:rPr>
        <w:t>等；</w:t>
      </w:r>
    </w:p>
    <w:p w14:paraId="2B493BC6"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20.支持报刊的某个刊期下，可查看本刊期下的所有版面，可以手动修改版面的名称、版面图等，可以选择某一个版面进行手动静态发布，可以看到版面的静态发布页；</w:t>
      </w:r>
    </w:p>
    <w:p w14:paraId="771FD45A"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21.版面信息提取功能要求能够获取全面、准确的版面信息，包括文字信息、图片信息、坐标信息等；</w:t>
      </w:r>
    </w:p>
    <w:p w14:paraId="4EE37E0F"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22.对于标题、引题、副题、作者等信息，系统能够支持智能提取、自动识别；</w:t>
      </w:r>
    </w:p>
    <w:p w14:paraId="1350E4BD"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23.支持设置数字报采集配置，可配置采集站点编码、网址、板块位置、新闻列</w:t>
      </w:r>
      <w:r>
        <w:rPr>
          <w:rFonts w:ascii="宋体" w:hAnsi="宋体" w:cs="宋体" w:hint="eastAsia"/>
          <w:bCs/>
          <w:color w:val="000000"/>
          <w:kern w:val="0"/>
          <w:sz w:val="24"/>
          <w:lang w:bidi="ar"/>
        </w:rPr>
        <w:lastRenderedPageBreak/>
        <w:t>表位置、热区地图位置和内容详情页规则；</w:t>
      </w:r>
    </w:p>
    <w:p w14:paraId="3A8B8EF8"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24.</w:t>
      </w:r>
      <w:proofErr w:type="gramStart"/>
      <w:r>
        <w:rPr>
          <w:rFonts w:ascii="宋体" w:hAnsi="宋体" w:cs="宋体" w:hint="eastAsia"/>
          <w:bCs/>
          <w:color w:val="000000"/>
          <w:kern w:val="0"/>
          <w:sz w:val="24"/>
          <w:lang w:bidi="ar"/>
        </w:rPr>
        <w:t>自持</w:t>
      </w:r>
      <w:proofErr w:type="gramEnd"/>
      <w:r>
        <w:rPr>
          <w:rFonts w:ascii="宋体" w:hAnsi="宋体" w:cs="宋体" w:hint="eastAsia"/>
          <w:bCs/>
          <w:color w:val="000000"/>
          <w:kern w:val="0"/>
          <w:sz w:val="24"/>
          <w:lang w:bidi="ar"/>
        </w:rPr>
        <w:t>设置采集频率和查看数字报采集日志，支持手动采集；</w:t>
      </w:r>
    </w:p>
    <w:p w14:paraId="14652265"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hint="eastAsia"/>
          <w:sz w:val="24"/>
        </w:rPr>
        <w:t>▲</w:t>
      </w:r>
      <w:r>
        <w:rPr>
          <w:rFonts w:ascii="宋体" w:hAnsi="宋体" w:cs="宋体" w:hint="eastAsia"/>
          <w:bCs/>
          <w:color w:val="000000"/>
          <w:kern w:val="0"/>
          <w:sz w:val="24"/>
          <w:lang w:bidi="ar"/>
        </w:rPr>
        <w:t>25.支持人工上传版面图后，进行手动热区绘制和稿件的关联，可基于一个版面图，手动拖拽圈起一个区域，自动弹框选择可关联的稿件，展示热区与稿件的关联关系，可替换稿件或删除热区，热区可拓展移动，实时展示当前的四个角坐标；</w:t>
      </w:r>
    </w:p>
    <w:p w14:paraId="4EA33E22"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26.支持PC端和H5端页面发布，支持根据移动终端屏幕大小自适应显示样式；</w:t>
      </w:r>
    </w:p>
    <w:p w14:paraId="55E3F896"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27.支持高清晰度版面图显示；</w:t>
      </w:r>
    </w:p>
    <w:p w14:paraId="2835D200"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28.支持点击版面热区后，可显示灰色色块效果，并跳转至所关联的文章详情页；</w:t>
      </w:r>
    </w:p>
    <w:p w14:paraId="5DE1450F"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29.文章</w:t>
      </w:r>
      <w:proofErr w:type="gramStart"/>
      <w:r>
        <w:rPr>
          <w:rFonts w:ascii="宋体" w:hAnsi="宋体" w:cs="宋体" w:hint="eastAsia"/>
          <w:bCs/>
          <w:color w:val="000000"/>
          <w:kern w:val="0"/>
          <w:sz w:val="24"/>
          <w:lang w:bidi="ar"/>
        </w:rPr>
        <w:t>详情页可显示</w:t>
      </w:r>
      <w:proofErr w:type="gramEnd"/>
      <w:r>
        <w:rPr>
          <w:rFonts w:ascii="宋体" w:hAnsi="宋体" w:cs="宋体" w:hint="eastAsia"/>
          <w:bCs/>
          <w:color w:val="000000"/>
          <w:kern w:val="0"/>
          <w:sz w:val="24"/>
          <w:lang w:bidi="ar"/>
        </w:rPr>
        <w:t>当前版面图，且有红色框标记定位文章所在位置；</w:t>
      </w:r>
    </w:p>
    <w:p w14:paraId="11128B70"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30.文章阅读</w:t>
      </w:r>
      <w:proofErr w:type="gramStart"/>
      <w:r>
        <w:rPr>
          <w:rFonts w:ascii="宋体" w:hAnsi="宋体" w:cs="宋体" w:hint="eastAsia"/>
          <w:bCs/>
          <w:color w:val="000000"/>
          <w:kern w:val="0"/>
          <w:sz w:val="24"/>
          <w:lang w:bidi="ar"/>
        </w:rPr>
        <w:t>页支持</w:t>
      </w:r>
      <w:proofErr w:type="gramEnd"/>
      <w:r>
        <w:rPr>
          <w:rFonts w:ascii="宋体" w:hAnsi="宋体" w:cs="宋体" w:hint="eastAsia"/>
          <w:bCs/>
          <w:color w:val="000000"/>
          <w:kern w:val="0"/>
          <w:sz w:val="24"/>
          <w:lang w:bidi="ar"/>
        </w:rPr>
        <w:t>“返回顶部”、“返回上页”、“阅读下页”、“返回首页”、字体放大/缩小显示等；</w:t>
      </w:r>
    </w:p>
    <w:p w14:paraId="2E9AC15C"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31.支持选择日期查看</w:t>
      </w:r>
      <w:proofErr w:type="gramStart"/>
      <w:r>
        <w:rPr>
          <w:rFonts w:ascii="宋体" w:hAnsi="宋体" w:cs="宋体" w:hint="eastAsia"/>
          <w:bCs/>
          <w:color w:val="000000"/>
          <w:kern w:val="0"/>
          <w:sz w:val="24"/>
          <w:lang w:bidi="ar"/>
        </w:rPr>
        <w:t>往期数字</w:t>
      </w:r>
      <w:proofErr w:type="gramEnd"/>
      <w:r>
        <w:rPr>
          <w:rFonts w:ascii="宋体" w:hAnsi="宋体" w:cs="宋体" w:hint="eastAsia"/>
          <w:bCs/>
          <w:color w:val="000000"/>
          <w:kern w:val="0"/>
          <w:sz w:val="24"/>
          <w:lang w:bidi="ar"/>
        </w:rPr>
        <w:t>报刊；</w:t>
      </w:r>
    </w:p>
    <w:p w14:paraId="13ABCD01"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32.索引支持按版面图索引、版面名索引、版面数索引三种方式，可选择三种方式的任何一种进行呈现；</w:t>
      </w:r>
    </w:p>
    <w:p w14:paraId="284A130E"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33.支持报刊全文检索；</w:t>
      </w:r>
    </w:p>
    <w:p w14:paraId="018D91C1"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34.原版阅读，享受移动阅读报刊全新体验，支持语音读报功能；</w:t>
      </w:r>
    </w:p>
    <w:p w14:paraId="1FFC6747"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35.支持移动端版面分享及单篇文章分享，支持版面分享可生成海报，支持</w:t>
      </w:r>
      <w:proofErr w:type="gramStart"/>
      <w:r>
        <w:rPr>
          <w:rFonts w:ascii="宋体" w:hAnsi="宋体" w:cs="宋体" w:hint="eastAsia"/>
          <w:bCs/>
          <w:color w:val="000000"/>
          <w:kern w:val="0"/>
          <w:sz w:val="24"/>
          <w:lang w:bidi="ar"/>
        </w:rPr>
        <w:t>二维码显示</w:t>
      </w:r>
      <w:proofErr w:type="gramEnd"/>
      <w:r>
        <w:rPr>
          <w:rFonts w:ascii="宋体" w:hAnsi="宋体" w:cs="宋体" w:hint="eastAsia"/>
          <w:bCs/>
          <w:color w:val="000000"/>
          <w:kern w:val="0"/>
          <w:sz w:val="24"/>
          <w:lang w:bidi="ar"/>
        </w:rPr>
        <w:t>，</w:t>
      </w:r>
      <w:proofErr w:type="gramStart"/>
      <w:r>
        <w:rPr>
          <w:rFonts w:ascii="宋体" w:hAnsi="宋体" w:cs="宋体" w:hint="eastAsia"/>
          <w:bCs/>
          <w:color w:val="000000"/>
          <w:kern w:val="0"/>
          <w:sz w:val="24"/>
          <w:lang w:bidi="ar"/>
        </w:rPr>
        <w:t>扫码后</w:t>
      </w:r>
      <w:proofErr w:type="gramEnd"/>
      <w:r>
        <w:rPr>
          <w:rFonts w:ascii="宋体" w:hAnsi="宋体" w:cs="宋体" w:hint="eastAsia"/>
          <w:bCs/>
          <w:color w:val="000000"/>
          <w:kern w:val="0"/>
          <w:sz w:val="24"/>
          <w:lang w:bidi="ar"/>
        </w:rPr>
        <w:t>可自动打开数字报页面；</w:t>
      </w:r>
    </w:p>
    <w:p w14:paraId="3E5A5D94" w14:textId="77777777" w:rsidR="005C52DB" w:rsidRDefault="00000000">
      <w:pPr>
        <w:pStyle w:val="aff3"/>
        <w:spacing w:line="360" w:lineRule="auto"/>
        <w:ind w:firstLineChars="150" w:firstLine="360"/>
        <w:jc w:val="left"/>
        <w:rPr>
          <w:rFonts w:ascii="宋体" w:hAnsi="宋体" w:cs="宋体" w:hint="eastAsia"/>
          <w:bCs/>
          <w:color w:val="000000"/>
          <w:kern w:val="0"/>
          <w:sz w:val="24"/>
          <w:lang w:bidi="ar"/>
        </w:rPr>
      </w:pPr>
      <w:r>
        <w:rPr>
          <w:rFonts w:ascii="宋体" w:hAnsi="宋体" w:cs="宋体" w:hint="eastAsia"/>
          <w:bCs/>
          <w:color w:val="000000"/>
          <w:kern w:val="0"/>
          <w:sz w:val="24"/>
          <w:lang w:bidi="ar"/>
        </w:rPr>
        <w:t>36.提供翻页效果的云阅读数字报模式，方便社交媒体转发。</w:t>
      </w:r>
    </w:p>
    <w:p w14:paraId="2CD76705" w14:textId="77777777" w:rsidR="005C52DB" w:rsidRDefault="00000000">
      <w:pPr>
        <w:widowControl/>
        <w:ind w:firstLineChars="150" w:firstLine="422"/>
        <w:jc w:val="left"/>
        <w:rPr>
          <w:rFonts w:ascii="宋体" w:hAnsi="宋体" w:cs="宋体" w:hint="eastAsia"/>
          <w:b/>
          <w:color w:val="000000"/>
          <w:kern w:val="0"/>
          <w:sz w:val="28"/>
          <w:szCs w:val="28"/>
          <w:lang w:bidi="ar"/>
        </w:rPr>
      </w:pPr>
      <w:bookmarkStart w:id="61" w:name="_Toc30308"/>
      <w:r>
        <w:rPr>
          <w:rFonts w:ascii="宋体" w:hAnsi="宋体" w:cs="宋体"/>
          <w:b/>
          <w:color w:val="000000"/>
          <w:kern w:val="0"/>
          <w:sz w:val="28"/>
          <w:szCs w:val="28"/>
          <w:lang w:bidi="ar"/>
        </w:rPr>
        <w:t>3、</w:t>
      </w:r>
      <w:proofErr w:type="gramStart"/>
      <w:r>
        <w:rPr>
          <w:rStyle w:val="10"/>
          <w:rFonts w:hint="eastAsia"/>
          <w:sz w:val="28"/>
          <w:szCs w:val="28"/>
        </w:rPr>
        <w:t>融媒采编</w:t>
      </w:r>
      <w:bookmarkEnd w:id="61"/>
      <w:proofErr w:type="gramEnd"/>
      <w:r>
        <w:rPr>
          <w:rFonts w:ascii="宋体" w:hAnsi="宋体" w:cs="宋体" w:hint="eastAsia"/>
          <w:b/>
          <w:color w:val="000000"/>
          <w:kern w:val="0"/>
          <w:sz w:val="28"/>
          <w:szCs w:val="28"/>
          <w:lang w:bidi="ar"/>
        </w:rPr>
        <w:t xml:space="preserve"> </w:t>
      </w:r>
    </w:p>
    <w:p w14:paraId="59026125" w14:textId="77777777" w:rsidR="005C52DB" w:rsidRDefault="00000000">
      <w:pPr>
        <w:pStyle w:val="1"/>
        <w:spacing w:before="0" w:after="0" w:line="579" w:lineRule="auto"/>
        <w:ind w:right="986"/>
        <w:rPr>
          <w:sz w:val="28"/>
          <w:szCs w:val="28"/>
        </w:rPr>
      </w:pPr>
      <w:bookmarkStart w:id="62" w:name="_Toc31128"/>
      <w:r>
        <w:rPr>
          <w:rFonts w:asciiTheme="minorHAnsi" w:eastAsiaTheme="minorEastAsia" w:hAnsiTheme="minorHAnsi" w:cstheme="minorBidi"/>
          <w:kern w:val="2"/>
          <w:sz w:val="28"/>
          <w:szCs w:val="28"/>
        </w:rPr>
        <w:t>4</w:t>
      </w:r>
      <w:r>
        <w:rPr>
          <w:rFonts w:asciiTheme="minorHAnsi" w:eastAsiaTheme="minorEastAsia" w:hAnsiTheme="minorHAnsi" w:cstheme="minorBidi"/>
          <w:kern w:val="2"/>
          <w:sz w:val="28"/>
          <w:szCs w:val="28"/>
        </w:rPr>
        <w:t>、</w:t>
      </w:r>
      <w:r>
        <w:rPr>
          <w:rFonts w:hint="eastAsia"/>
          <w:sz w:val="28"/>
          <w:szCs w:val="28"/>
        </w:rPr>
        <w:t xml:space="preserve">3.1 </w:t>
      </w:r>
      <w:r>
        <w:rPr>
          <w:rFonts w:hint="eastAsia"/>
          <w:sz w:val="28"/>
          <w:szCs w:val="28"/>
        </w:rPr>
        <w:t>内容生产</w:t>
      </w:r>
      <w:bookmarkEnd w:id="62"/>
    </w:p>
    <w:p w14:paraId="62C18B2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1.支持针对音视频、图片、文稿等多样化内容，分别适配不同编辑工具；</w:t>
      </w:r>
    </w:p>
    <w:p w14:paraId="74908AD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2.支持用户后台快速建稿，可以创建混编稿、单图稿、组图稿、视频稿、链接稿等类型；</w:t>
      </w:r>
    </w:p>
    <w:p w14:paraId="78E159B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3.编辑器中可以插入图片、视频、链接等丰富的素材内容，支持图文、视音频混排，支持调用H5编辑器，且能够兼容H5编辑器样式，可以直接调用</w:t>
      </w:r>
      <w:proofErr w:type="gramStart"/>
      <w:r>
        <w:rPr>
          <w:rFonts w:ascii="宋体" w:hAnsi="宋体" w:cs="宋体" w:hint="eastAsia"/>
          <w:bCs/>
          <w:sz w:val="24"/>
        </w:rPr>
        <w:t>智能媒资库内</w:t>
      </w:r>
      <w:proofErr w:type="gramEnd"/>
      <w:r>
        <w:rPr>
          <w:rFonts w:ascii="宋体" w:hAnsi="宋体" w:cs="宋体" w:hint="eastAsia"/>
          <w:bCs/>
          <w:sz w:val="24"/>
        </w:rPr>
        <w:t>的音视频、图片资源；</w:t>
      </w:r>
    </w:p>
    <w:p w14:paraId="1D640A3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4.编辑器中可支持插入自定义样式，包括“新闻+、引言和导读”类型，支持切换</w:t>
      </w:r>
      <w:proofErr w:type="gramStart"/>
      <w:r>
        <w:rPr>
          <w:rFonts w:ascii="宋体" w:hAnsi="宋体" w:cs="宋体" w:hint="eastAsia"/>
          <w:bCs/>
          <w:sz w:val="24"/>
        </w:rPr>
        <w:t>微信样式</w:t>
      </w:r>
      <w:proofErr w:type="gramEnd"/>
      <w:r>
        <w:rPr>
          <w:rFonts w:ascii="宋体" w:hAnsi="宋体" w:cs="宋体" w:hint="eastAsia"/>
          <w:bCs/>
          <w:sz w:val="24"/>
        </w:rPr>
        <w:t>模式，可选择标题类、正文类、节日类、引导类、图文类和布局类样式</w:t>
      </w:r>
      <w:r>
        <w:rPr>
          <w:rFonts w:ascii="宋体" w:hAnsi="宋体" w:cs="宋体" w:hint="eastAsia"/>
          <w:bCs/>
          <w:sz w:val="24"/>
        </w:rPr>
        <w:lastRenderedPageBreak/>
        <w:t>模板，做快速效果嵌入；</w:t>
      </w:r>
    </w:p>
    <w:p w14:paraId="52BBB54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sz w:val="24"/>
        </w:rPr>
        <w:t>▲</w:t>
      </w:r>
      <w:r>
        <w:rPr>
          <w:rFonts w:ascii="宋体" w:hAnsi="宋体" w:cs="宋体" w:hint="eastAsia"/>
          <w:bCs/>
          <w:sz w:val="24"/>
        </w:rPr>
        <w:t>5.编辑器中可支持一键格式化、对上</w:t>
      </w:r>
      <w:proofErr w:type="gramStart"/>
      <w:r>
        <w:rPr>
          <w:rFonts w:ascii="宋体" w:hAnsi="宋体" w:cs="宋体" w:hint="eastAsia"/>
          <w:bCs/>
          <w:sz w:val="24"/>
        </w:rPr>
        <w:t>传图片</w:t>
      </w:r>
      <w:proofErr w:type="gramEnd"/>
      <w:r>
        <w:rPr>
          <w:rFonts w:ascii="宋体" w:hAnsi="宋体" w:cs="宋体" w:hint="eastAsia"/>
          <w:bCs/>
          <w:sz w:val="24"/>
        </w:rPr>
        <w:t>批量裁剪替换、批量水印、插入三方视频播放代码、上传文档导入、三</w:t>
      </w:r>
      <w:proofErr w:type="gramStart"/>
      <w:r>
        <w:rPr>
          <w:rFonts w:ascii="宋体" w:hAnsi="宋体" w:cs="宋体" w:hint="eastAsia"/>
          <w:bCs/>
          <w:sz w:val="24"/>
        </w:rPr>
        <w:t>方图片</w:t>
      </w:r>
      <w:proofErr w:type="gramEnd"/>
      <w:r>
        <w:rPr>
          <w:rFonts w:ascii="宋体" w:hAnsi="宋体" w:cs="宋体" w:hint="eastAsia"/>
          <w:bCs/>
          <w:sz w:val="24"/>
        </w:rPr>
        <w:t>本地化等操作；</w:t>
      </w:r>
    </w:p>
    <w:p w14:paraId="574188E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6.可创建通用H5</w:t>
      </w:r>
      <w:proofErr w:type="gramStart"/>
      <w:r>
        <w:rPr>
          <w:rFonts w:ascii="宋体" w:hAnsi="宋体" w:cs="宋体" w:hint="eastAsia"/>
          <w:bCs/>
          <w:sz w:val="24"/>
        </w:rPr>
        <w:t>及长页</w:t>
      </w:r>
      <w:proofErr w:type="gramEnd"/>
      <w:r>
        <w:rPr>
          <w:rFonts w:ascii="宋体" w:hAnsi="宋体" w:cs="宋体" w:hint="eastAsia"/>
          <w:bCs/>
          <w:sz w:val="24"/>
        </w:rPr>
        <w:t>H5作品，支持多种基础类组件、表单组件，支持音乐等功能组件，针对不同组件，可设置组件属性，可设置事件、动画和JS脚本，可设置全局页面设置；</w:t>
      </w:r>
    </w:p>
    <w:p w14:paraId="113ECE9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7.图集稿支持单图、组图打包上传，支持图说一键同步，可支持设置索引图；</w:t>
      </w:r>
    </w:p>
    <w:p w14:paraId="6E95937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8.视频</w:t>
      </w:r>
      <w:proofErr w:type="gramStart"/>
      <w:r>
        <w:rPr>
          <w:rFonts w:ascii="宋体" w:hAnsi="宋体" w:cs="宋体" w:hint="eastAsia"/>
          <w:bCs/>
          <w:sz w:val="24"/>
        </w:rPr>
        <w:t>稿支持</w:t>
      </w:r>
      <w:proofErr w:type="gramEnd"/>
      <w:r>
        <w:rPr>
          <w:rFonts w:ascii="宋体" w:hAnsi="宋体" w:cs="宋体" w:hint="eastAsia"/>
          <w:bCs/>
          <w:sz w:val="24"/>
        </w:rPr>
        <w:t>视频上传，自动或手动选择视频封面图，可提取GIF图作为封面图；</w:t>
      </w:r>
    </w:p>
    <w:p w14:paraId="5890E87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9.支持对上</w:t>
      </w:r>
      <w:proofErr w:type="gramStart"/>
      <w:r>
        <w:rPr>
          <w:rFonts w:ascii="宋体" w:hAnsi="宋体" w:cs="宋体" w:hint="eastAsia"/>
          <w:bCs/>
          <w:sz w:val="24"/>
        </w:rPr>
        <w:t>传图片</w:t>
      </w:r>
      <w:proofErr w:type="gramEnd"/>
      <w:r>
        <w:rPr>
          <w:rFonts w:ascii="宋体" w:hAnsi="宋体" w:cs="宋体" w:hint="eastAsia"/>
          <w:bCs/>
          <w:sz w:val="24"/>
        </w:rPr>
        <w:t>做缩略、剪裁、加字、水印等常用的在线处理操作；</w:t>
      </w:r>
    </w:p>
    <w:p w14:paraId="64565F2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10.</w:t>
      </w:r>
      <w:r>
        <w:rPr>
          <w:rFonts w:ascii="宋体" w:hAnsi="宋体" w:cs="宋体" w:hint="eastAsia"/>
          <w:bCs/>
          <w:color w:val="000000"/>
          <w:kern w:val="0"/>
          <w:sz w:val="24"/>
          <w:lang w:bidi="ar"/>
        </w:rPr>
        <w:t>支持定时自动保存机制，满足在写稿过程中出现意外事故时，可及时找到最近的断点并进行恢复；</w:t>
      </w:r>
    </w:p>
    <w:p w14:paraId="1CD2339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11.支持自动提取摘要和关键词，支持稿件编辑过程中进行在线预览；</w:t>
      </w:r>
    </w:p>
    <w:p w14:paraId="3346B96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12.支持稿件来源管理配置，可手动添加稿件来源或快速选择已配置的来源；</w:t>
      </w:r>
    </w:p>
    <w:p w14:paraId="1BB3496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13.支持水印管理，可以添加不同的水印方案，每种水印方案都可以自由的选择水印图片、位置等参数，并设置水印是否开启；</w:t>
      </w:r>
    </w:p>
    <w:p w14:paraId="5663A14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14.支持稿件内容增删痕迹保留的功能，通过时间线以不同颜色显示不同操作人的操作内容，并且支持一键还原</w:t>
      </w:r>
      <w:proofErr w:type="gramStart"/>
      <w:r>
        <w:rPr>
          <w:rFonts w:ascii="宋体" w:hAnsi="宋体" w:cs="宋体" w:hint="eastAsia"/>
          <w:bCs/>
          <w:sz w:val="24"/>
        </w:rPr>
        <w:t>为之前</w:t>
      </w:r>
      <w:proofErr w:type="gramEnd"/>
      <w:r>
        <w:rPr>
          <w:rFonts w:ascii="宋体" w:hAnsi="宋体" w:cs="宋体" w:hint="eastAsia"/>
          <w:bCs/>
          <w:sz w:val="24"/>
        </w:rPr>
        <w:t>版本；</w:t>
      </w:r>
    </w:p>
    <w:p w14:paraId="5F9EAED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15.</w:t>
      </w:r>
      <w:r>
        <w:rPr>
          <w:rFonts w:ascii="宋体" w:hAnsi="宋体" w:cs="宋体" w:hint="eastAsia"/>
          <w:bCs/>
          <w:color w:val="000000"/>
          <w:kern w:val="0"/>
          <w:sz w:val="24"/>
          <w:lang w:bidi="ar"/>
        </w:rPr>
        <w:t>具备平台</w:t>
      </w:r>
      <w:proofErr w:type="gramStart"/>
      <w:r>
        <w:rPr>
          <w:rFonts w:ascii="宋体" w:hAnsi="宋体" w:cs="宋体" w:hint="eastAsia"/>
          <w:bCs/>
          <w:color w:val="000000"/>
          <w:kern w:val="0"/>
          <w:sz w:val="24"/>
          <w:lang w:bidi="ar"/>
        </w:rPr>
        <w:t>内查重分析</w:t>
      </w:r>
      <w:proofErr w:type="gramEnd"/>
      <w:r>
        <w:rPr>
          <w:rFonts w:ascii="宋体" w:hAnsi="宋体" w:cs="宋体" w:hint="eastAsia"/>
          <w:bCs/>
          <w:color w:val="000000"/>
          <w:kern w:val="0"/>
          <w:sz w:val="24"/>
          <w:lang w:bidi="ar"/>
        </w:rPr>
        <w:t>功能。</w:t>
      </w:r>
      <w:proofErr w:type="gramStart"/>
      <w:r>
        <w:rPr>
          <w:rFonts w:ascii="宋体" w:hAnsi="宋体" w:cs="宋体" w:hint="eastAsia"/>
          <w:bCs/>
          <w:color w:val="000000"/>
          <w:kern w:val="0"/>
          <w:sz w:val="24"/>
          <w:lang w:bidi="ar"/>
        </w:rPr>
        <w:t>在查重分析</w:t>
      </w:r>
      <w:proofErr w:type="gramEnd"/>
      <w:r>
        <w:rPr>
          <w:rFonts w:ascii="宋体" w:hAnsi="宋体" w:cs="宋体" w:hint="eastAsia"/>
          <w:bCs/>
          <w:color w:val="000000"/>
          <w:kern w:val="0"/>
          <w:sz w:val="24"/>
          <w:lang w:bidi="ar"/>
        </w:rPr>
        <w:t>展示页能给出当前文章内容的平台内相似度百分比比值，以便审稿人员查看该稿件是否原创，还是转载改写；</w:t>
      </w:r>
    </w:p>
    <w:p w14:paraId="7F03745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16.</w:t>
      </w:r>
      <w:r>
        <w:rPr>
          <w:rFonts w:ascii="宋体" w:hAnsi="宋体" w:cs="宋体" w:hint="eastAsia"/>
          <w:bCs/>
          <w:color w:val="000000"/>
          <w:kern w:val="0"/>
          <w:sz w:val="24"/>
          <w:lang w:bidi="ar"/>
        </w:rPr>
        <w:t>提供全流程内容校对工具，满足文稿稿件的智能校对和提醒。可开展政治问题审校包括领导人姓名、职务、排序，机构名称、台湾问题、宗教问题、敏感问题、落马官员以及官方宣传口径等规范性检查，可以校对大部分中文错别字、多字、少字、人名、地名、英文拼写、科技计量、异形词、曾用词等错误，校对标点不规范、不合理数字等错误；</w:t>
      </w:r>
    </w:p>
    <w:p w14:paraId="365E3A3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17.</w:t>
      </w:r>
      <w:r>
        <w:rPr>
          <w:rFonts w:ascii="宋体" w:hAnsi="宋体" w:cs="宋体" w:hint="eastAsia"/>
          <w:bCs/>
          <w:color w:val="000000"/>
          <w:kern w:val="0"/>
          <w:sz w:val="24"/>
          <w:lang w:bidi="ar"/>
        </w:rPr>
        <w:t>提供敏感内容智能筛查提醒功能，满足新闻出版禁忌用语、</w:t>
      </w:r>
      <w:proofErr w:type="gramStart"/>
      <w:r>
        <w:rPr>
          <w:rFonts w:ascii="宋体" w:hAnsi="宋体" w:cs="宋体" w:hint="eastAsia"/>
          <w:bCs/>
          <w:color w:val="000000"/>
          <w:kern w:val="0"/>
          <w:sz w:val="24"/>
          <w:lang w:bidi="ar"/>
        </w:rPr>
        <w:t>网信办</w:t>
      </w:r>
      <w:proofErr w:type="gramEnd"/>
      <w:r>
        <w:rPr>
          <w:rFonts w:ascii="宋体" w:hAnsi="宋体" w:cs="宋体" w:hint="eastAsia"/>
          <w:bCs/>
          <w:color w:val="000000"/>
          <w:kern w:val="0"/>
          <w:sz w:val="24"/>
          <w:lang w:bidi="ar"/>
        </w:rPr>
        <w:t>禁忌用词、地域特定词汇禁忌用词的智能筛查和提醒；</w:t>
      </w:r>
    </w:p>
    <w:p w14:paraId="7007571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18.</w:t>
      </w:r>
      <w:r>
        <w:rPr>
          <w:rFonts w:ascii="宋体" w:hAnsi="宋体" w:cs="宋体" w:hint="eastAsia"/>
          <w:bCs/>
          <w:color w:val="000000"/>
          <w:kern w:val="0"/>
          <w:sz w:val="24"/>
          <w:lang w:bidi="ar"/>
        </w:rPr>
        <w:t>提供音频转文字的智能转写能力，方便将会议录音文件自动转换为文字稿件进行使用；</w:t>
      </w:r>
    </w:p>
    <w:p w14:paraId="11D6773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19.个人</w:t>
      </w:r>
      <w:proofErr w:type="gramStart"/>
      <w:r>
        <w:rPr>
          <w:rFonts w:ascii="宋体" w:hAnsi="宋体" w:cs="宋体" w:hint="eastAsia"/>
          <w:bCs/>
          <w:sz w:val="24"/>
        </w:rPr>
        <w:t>稿库可按状态</w:t>
      </w:r>
      <w:proofErr w:type="gramEnd"/>
      <w:r>
        <w:rPr>
          <w:rFonts w:ascii="宋体" w:hAnsi="宋体" w:cs="宋体" w:hint="eastAsia"/>
          <w:bCs/>
          <w:sz w:val="24"/>
        </w:rPr>
        <w:t>分为草稿库、已收库、待审稿、已退稿、收藏夹和回收站，</w:t>
      </w:r>
      <w:r>
        <w:rPr>
          <w:rFonts w:ascii="宋体" w:hAnsi="宋体" w:cs="宋体" w:hint="eastAsia"/>
          <w:bCs/>
          <w:sz w:val="24"/>
        </w:rPr>
        <w:lastRenderedPageBreak/>
        <w:t>列表中可显示稿件标题、创建时间、字数、头图等，且可通过关键字进行检索；</w:t>
      </w:r>
    </w:p>
    <w:p w14:paraId="6B46777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20.支持在列表中快速对稿件编辑稿签，可编辑稿件标题、副题、引题、概览标题、编辑、作者等；</w:t>
      </w:r>
    </w:p>
    <w:p w14:paraId="7DED596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21.</w:t>
      </w:r>
      <w:proofErr w:type="gramStart"/>
      <w:r>
        <w:rPr>
          <w:rFonts w:ascii="宋体" w:hAnsi="宋体" w:cs="宋体" w:hint="eastAsia"/>
          <w:bCs/>
          <w:sz w:val="24"/>
        </w:rPr>
        <w:t>个人稿库的</w:t>
      </w:r>
      <w:proofErr w:type="gramEnd"/>
      <w:r>
        <w:rPr>
          <w:rFonts w:ascii="宋体" w:hAnsi="宋体" w:cs="宋体" w:hint="eastAsia"/>
          <w:bCs/>
          <w:sz w:val="24"/>
        </w:rPr>
        <w:t>稿件可选择传稿给其他个人，直接进入对方的已收库中；</w:t>
      </w:r>
    </w:p>
    <w:p w14:paraId="7CAD1EC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22.可将个人稿库中的稿件提交至共享库和部门库中，用于渠道共享和部门签发；</w:t>
      </w:r>
    </w:p>
    <w:p w14:paraId="57D2EF4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23.</w:t>
      </w:r>
      <w:r>
        <w:rPr>
          <w:rFonts w:ascii="宋体" w:hAnsi="宋体" w:cs="宋体" w:hint="eastAsia"/>
          <w:bCs/>
          <w:color w:val="000000"/>
          <w:kern w:val="0"/>
          <w:sz w:val="24"/>
          <w:lang w:bidi="ar"/>
        </w:rPr>
        <w:t>支持将稿件中已上传的图片素材同步到</w:t>
      </w:r>
      <w:proofErr w:type="gramStart"/>
      <w:r>
        <w:rPr>
          <w:rFonts w:ascii="宋体" w:hAnsi="宋体" w:cs="宋体" w:hint="eastAsia"/>
          <w:bCs/>
          <w:color w:val="000000"/>
          <w:kern w:val="0"/>
          <w:sz w:val="24"/>
          <w:lang w:bidi="ar"/>
        </w:rPr>
        <w:t>智能媒资管理系统</w:t>
      </w:r>
      <w:proofErr w:type="gramEnd"/>
      <w:r>
        <w:rPr>
          <w:rFonts w:ascii="宋体" w:hAnsi="宋体" w:cs="宋体" w:hint="eastAsia"/>
          <w:bCs/>
          <w:color w:val="000000"/>
          <w:kern w:val="0"/>
          <w:sz w:val="24"/>
          <w:lang w:bidi="ar"/>
        </w:rPr>
        <w:t>内分类存储；</w:t>
      </w:r>
    </w:p>
    <w:p w14:paraId="3350E7B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24.</w:t>
      </w:r>
      <w:r>
        <w:rPr>
          <w:rFonts w:ascii="宋体" w:hAnsi="宋体" w:cs="宋体" w:hint="eastAsia"/>
          <w:bCs/>
          <w:color w:val="000000"/>
          <w:kern w:val="0"/>
          <w:sz w:val="24"/>
          <w:lang w:bidi="ar"/>
        </w:rPr>
        <w:t>支持复制网页URL</w:t>
      </w:r>
      <w:proofErr w:type="gramStart"/>
      <w:r>
        <w:rPr>
          <w:rFonts w:ascii="宋体" w:hAnsi="宋体" w:cs="宋体" w:hint="eastAsia"/>
          <w:bCs/>
          <w:color w:val="000000"/>
          <w:kern w:val="0"/>
          <w:sz w:val="24"/>
          <w:lang w:bidi="ar"/>
        </w:rPr>
        <w:t>和微信</w:t>
      </w:r>
      <w:proofErr w:type="gramEnd"/>
      <w:r>
        <w:rPr>
          <w:rFonts w:ascii="宋体" w:hAnsi="宋体" w:cs="宋体" w:hint="eastAsia"/>
          <w:bCs/>
          <w:color w:val="000000"/>
          <w:kern w:val="0"/>
          <w:sz w:val="24"/>
          <w:lang w:bidi="ar"/>
        </w:rPr>
        <w:t>URL将外部网页地址内的新闻稿件一键置入到编辑器内进行使用。</w:t>
      </w:r>
    </w:p>
    <w:p w14:paraId="0A784CD9" w14:textId="77777777" w:rsidR="005C52DB" w:rsidRDefault="00000000">
      <w:pPr>
        <w:pStyle w:val="2"/>
      </w:pPr>
      <w:bookmarkStart w:id="63" w:name="_Toc26532"/>
      <w:r>
        <w:rPr>
          <w:rFonts w:hint="eastAsia"/>
        </w:rPr>
        <w:t xml:space="preserve">3.2 </w:t>
      </w:r>
      <w:r>
        <w:rPr>
          <w:rFonts w:hint="eastAsia"/>
        </w:rPr>
        <w:t>原稿库</w:t>
      </w:r>
      <w:bookmarkEnd w:id="63"/>
    </w:p>
    <w:p w14:paraId="2A51EF9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1.支持接收用户投稿内容，自动进入原稿库，根据稿件来源</w:t>
      </w:r>
      <w:proofErr w:type="gramStart"/>
      <w:r>
        <w:rPr>
          <w:rFonts w:ascii="宋体" w:hAnsi="宋体" w:cs="宋体" w:hint="eastAsia"/>
          <w:bCs/>
          <w:sz w:val="24"/>
        </w:rPr>
        <w:t>设置稿库分类</w:t>
      </w:r>
      <w:proofErr w:type="gramEnd"/>
      <w:r>
        <w:rPr>
          <w:rFonts w:ascii="宋体" w:hAnsi="宋体" w:cs="宋体" w:hint="eastAsia"/>
          <w:bCs/>
          <w:sz w:val="24"/>
        </w:rPr>
        <w:t>；</w:t>
      </w:r>
    </w:p>
    <w:p w14:paraId="7BC1257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2.支持将个人稿件共享到原稿库，并可以选择指定稿库分类中；</w:t>
      </w:r>
    </w:p>
    <w:p w14:paraId="13CBB41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 xml:space="preserve">3.支持将已签发的稿件自动进入成品稿库； </w:t>
      </w:r>
    </w:p>
    <w:p w14:paraId="265BAF7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4.稿件库按稿</w:t>
      </w:r>
      <w:proofErr w:type="gramStart"/>
      <w:r>
        <w:rPr>
          <w:rFonts w:ascii="宋体" w:hAnsi="宋体" w:cs="宋体" w:hint="eastAsia"/>
          <w:bCs/>
          <w:sz w:val="24"/>
        </w:rPr>
        <w:t>库类型</w:t>
      </w:r>
      <w:proofErr w:type="gramEnd"/>
      <w:r>
        <w:rPr>
          <w:rFonts w:ascii="宋体" w:hAnsi="宋体" w:cs="宋体" w:hint="eastAsia"/>
          <w:bCs/>
          <w:sz w:val="24"/>
        </w:rPr>
        <w:t>进行展示，主要显示文稿标题、创建人、创建时间、字数等，可按稿件状态、属性、日期、关键词进行筛选；</w:t>
      </w:r>
    </w:p>
    <w:p w14:paraId="6991671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5.支持文稿库回收站功能，记录从稿件库中删除的稿件；</w:t>
      </w:r>
    </w:p>
    <w:p w14:paraId="368855B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6.支持选用稿件库中稿件进入个人草稿库，选用成功后，会增加一条选用记录，可以查看稿件所有选用记录；</w:t>
      </w:r>
    </w:p>
    <w:p w14:paraId="04CC4EB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7.支持将稿件库中稿件直接送稿到部门库审核，审核通过后，进行快速发布；</w:t>
      </w:r>
    </w:p>
    <w:p w14:paraId="35308CE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8.支持稿件库中将稿件移动到其他分类中；</w:t>
      </w:r>
    </w:p>
    <w:p w14:paraId="14CBA33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9.支持收藏稿件库的稿件，自动进入个人已收藏库，用于后期稿件样式排版；</w:t>
      </w:r>
    </w:p>
    <w:p w14:paraId="5D871C2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10.入库稿件不允许变更、删除；</w:t>
      </w:r>
    </w:p>
    <w:p w14:paraId="1B38F98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11.稿件一经被日报、晚报、网站、APP等某一平台的用户取用后，再有同一平台用户取用时，要弹窗提示，同一平台仅允许一个副本存在，各平台副本操作记录要单独统计，原稿库稿件要有各副本完整操作记录。</w:t>
      </w:r>
    </w:p>
    <w:p w14:paraId="66CB9710" w14:textId="77777777" w:rsidR="005C52DB" w:rsidRDefault="00000000">
      <w:pPr>
        <w:pStyle w:val="2"/>
      </w:pPr>
      <w:bookmarkStart w:id="64" w:name="_Toc12793"/>
      <w:r>
        <w:rPr>
          <w:rFonts w:hint="eastAsia"/>
        </w:rPr>
        <w:t xml:space="preserve">3.3 </w:t>
      </w:r>
      <w:r>
        <w:rPr>
          <w:rFonts w:hint="eastAsia"/>
        </w:rPr>
        <w:t>记者站、通讯员投稿</w:t>
      </w:r>
      <w:bookmarkEnd w:id="64"/>
    </w:p>
    <w:p w14:paraId="3AF813F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 xml:space="preserve">1.提供 PC </w:t>
      </w:r>
      <w:proofErr w:type="gramStart"/>
      <w:r>
        <w:rPr>
          <w:rFonts w:ascii="宋体" w:hAnsi="宋体" w:cs="宋体" w:hint="eastAsia"/>
          <w:bCs/>
          <w:sz w:val="24"/>
        </w:rPr>
        <w:t>端专属</w:t>
      </w:r>
      <w:proofErr w:type="gramEnd"/>
      <w:r>
        <w:rPr>
          <w:rFonts w:ascii="宋体" w:hAnsi="宋体" w:cs="宋体" w:hint="eastAsia"/>
          <w:bCs/>
          <w:sz w:val="24"/>
        </w:rPr>
        <w:t xml:space="preserve">通讯员投稿系统，满足特邀作者、记者站、通讯员在独立的通讯员投稿系统内进行写稿、投稿。 </w:t>
      </w:r>
    </w:p>
    <w:p w14:paraId="58E9693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2.通讯员投稿系统应提供</w:t>
      </w:r>
      <w:proofErr w:type="gramStart"/>
      <w:r>
        <w:rPr>
          <w:rFonts w:ascii="宋体" w:hAnsi="宋体" w:cs="宋体" w:hint="eastAsia"/>
          <w:bCs/>
          <w:sz w:val="24"/>
        </w:rPr>
        <w:t>个人稿库模块</w:t>
      </w:r>
      <w:proofErr w:type="gramEnd"/>
      <w:r>
        <w:rPr>
          <w:rFonts w:ascii="宋体" w:hAnsi="宋体" w:cs="宋体" w:hint="eastAsia"/>
          <w:bCs/>
          <w:sz w:val="24"/>
        </w:rPr>
        <w:t xml:space="preserve">，满足通联作者通过通讯员投稿系统提交的稿件均可在个人稿库内查看并检索。 </w:t>
      </w:r>
    </w:p>
    <w:p w14:paraId="040DD7B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 xml:space="preserve">3.通讯员投稿系统应提供通讯员稿件流转追查能力，满足通讯员可在个人稿库内查看已被采编人员选用的稿件目前处于什么流程状态。 </w:t>
      </w:r>
    </w:p>
    <w:p w14:paraId="7F6367F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 xml:space="preserve">4.满足在报纸内容生产平台内可由管理人员手工创建并开通指定的通联作者投稿账号。 </w:t>
      </w:r>
    </w:p>
    <w:p w14:paraId="24BA4A0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5.支持管理人员对已注册的通联作者账号进行增、</w:t>
      </w:r>
      <w:proofErr w:type="gramStart"/>
      <w:r>
        <w:rPr>
          <w:rFonts w:ascii="宋体" w:hAnsi="宋体" w:cs="宋体" w:hint="eastAsia"/>
          <w:bCs/>
          <w:sz w:val="24"/>
        </w:rPr>
        <w:t>删</w:t>
      </w:r>
      <w:proofErr w:type="gramEnd"/>
      <w:r>
        <w:rPr>
          <w:rFonts w:ascii="宋体" w:hAnsi="宋体" w:cs="宋体" w:hint="eastAsia"/>
          <w:bCs/>
          <w:sz w:val="24"/>
        </w:rPr>
        <w:t xml:space="preserve">、改、查管理。 </w:t>
      </w:r>
    </w:p>
    <w:p w14:paraId="42F8378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 xml:space="preserve">6.支持通联作者的个人信息字段可直接同步到报纸考核平台中，以便在考核平台中同步通联作者的稿件进行打分和统计稿酬。 </w:t>
      </w:r>
    </w:p>
    <w:p w14:paraId="25522481" w14:textId="77777777" w:rsidR="005C52DB" w:rsidRDefault="00000000">
      <w:pPr>
        <w:pStyle w:val="2"/>
      </w:pPr>
      <w:bookmarkStart w:id="65" w:name="_Toc25410"/>
      <w:r>
        <w:rPr>
          <w:rFonts w:hint="eastAsia"/>
        </w:rPr>
        <w:t xml:space="preserve">3.4 </w:t>
      </w:r>
      <w:r>
        <w:rPr>
          <w:rFonts w:hint="eastAsia"/>
        </w:rPr>
        <w:t>新华社电稿入库</w:t>
      </w:r>
      <w:bookmarkEnd w:id="65"/>
    </w:p>
    <w:p w14:paraId="6FA56DD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1.满足新华社电稿自动入库，支持根据产品类型，产品频道进行内容分类展示。</w:t>
      </w:r>
    </w:p>
    <w:p w14:paraId="710357F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2.支持通过列表查看电稿类型、选用状态，稿件标题，发稿时间，字数等信息。</w:t>
      </w:r>
    </w:p>
    <w:p w14:paraId="020783B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 xml:space="preserve">3.支持电稿内容的日期、选用状态筛选、查看。 </w:t>
      </w:r>
    </w:p>
    <w:p w14:paraId="394FE6C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4.支持新华社文字稿、图片稿的详情查看、选用、签发、删除操作。</w:t>
      </w:r>
      <w:r>
        <w:rPr>
          <w:rFonts w:ascii="宋体" w:hAnsi="宋体" w:cs="宋体" w:hint="eastAsia"/>
          <w:bCs/>
          <w:color w:val="000000"/>
          <w:kern w:val="0"/>
          <w:sz w:val="24"/>
          <w:lang w:bidi="ar"/>
        </w:rPr>
        <w:t xml:space="preserve"> </w:t>
      </w:r>
    </w:p>
    <w:p w14:paraId="4BC3A63F" w14:textId="77777777" w:rsidR="005C52DB" w:rsidRDefault="00000000">
      <w:pPr>
        <w:pStyle w:val="2"/>
      </w:pPr>
      <w:bookmarkStart w:id="66" w:name="_Toc30075"/>
      <w:r>
        <w:rPr>
          <w:rFonts w:hint="eastAsia"/>
        </w:rPr>
        <w:t xml:space="preserve">3.5 </w:t>
      </w:r>
      <w:r>
        <w:rPr>
          <w:rFonts w:hint="eastAsia"/>
        </w:rPr>
        <w:t>图片上传与编辑</w:t>
      </w:r>
      <w:bookmarkEnd w:id="66"/>
    </w:p>
    <w:p w14:paraId="6714B507"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1.</w:t>
      </w:r>
      <w:r>
        <w:rPr>
          <w:rFonts w:ascii="宋体" w:hAnsi="宋体" w:cs="宋体" w:hint="eastAsia"/>
          <w:bCs/>
          <w:color w:val="000000"/>
          <w:kern w:val="0"/>
          <w:sz w:val="24"/>
          <w:lang w:bidi="ar"/>
        </w:rPr>
        <w:t>图片上传应提供本地上传、</w:t>
      </w:r>
      <w:proofErr w:type="gramStart"/>
      <w:r>
        <w:rPr>
          <w:rFonts w:ascii="宋体" w:hAnsi="宋体" w:cs="宋体" w:hint="eastAsia"/>
          <w:bCs/>
          <w:color w:val="000000"/>
          <w:kern w:val="0"/>
          <w:sz w:val="24"/>
          <w:lang w:bidi="ar"/>
        </w:rPr>
        <w:t>媒资库</w:t>
      </w:r>
      <w:proofErr w:type="gramEnd"/>
      <w:r>
        <w:rPr>
          <w:rFonts w:ascii="宋体" w:hAnsi="宋体" w:cs="宋体" w:hint="eastAsia"/>
          <w:bCs/>
          <w:color w:val="000000"/>
          <w:kern w:val="0"/>
          <w:sz w:val="24"/>
          <w:lang w:bidi="ar"/>
        </w:rPr>
        <w:t xml:space="preserve">选用等多种方式； </w:t>
      </w:r>
    </w:p>
    <w:p w14:paraId="51FB9937"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2.</w:t>
      </w:r>
      <w:r>
        <w:rPr>
          <w:rFonts w:ascii="宋体" w:hAnsi="宋体" w:cs="宋体" w:hint="eastAsia"/>
          <w:bCs/>
          <w:color w:val="000000"/>
          <w:kern w:val="0"/>
          <w:sz w:val="24"/>
          <w:lang w:bidi="ar"/>
        </w:rPr>
        <w:t xml:space="preserve">支持单图或组图上传或导入，方便采编人员填写图片标题信息、图片说明信息，还可进行组图同步图说； </w:t>
      </w:r>
    </w:p>
    <w:p w14:paraId="093CF4A0"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3.</w:t>
      </w:r>
      <w:proofErr w:type="gramStart"/>
      <w:r>
        <w:rPr>
          <w:rFonts w:ascii="宋体" w:hAnsi="宋体" w:cs="宋体" w:hint="eastAsia"/>
          <w:bCs/>
          <w:color w:val="000000"/>
          <w:kern w:val="0"/>
          <w:sz w:val="24"/>
          <w:lang w:bidi="ar"/>
        </w:rPr>
        <w:t>支持组</w:t>
      </w:r>
      <w:proofErr w:type="gramEnd"/>
      <w:r>
        <w:rPr>
          <w:rFonts w:ascii="宋体" w:hAnsi="宋体" w:cs="宋体" w:hint="eastAsia"/>
          <w:bCs/>
          <w:color w:val="000000"/>
          <w:kern w:val="0"/>
          <w:sz w:val="24"/>
          <w:lang w:bidi="ar"/>
        </w:rPr>
        <w:t xml:space="preserve">图上传后，手工指定标题图或对组图进行排序、删除处理； </w:t>
      </w:r>
    </w:p>
    <w:p w14:paraId="494D18CB"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4.</w:t>
      </w:r>
      <w:r>
        <w:rPr>
          <w:rFonts w:ascii="宋体" w:hAnsi="宋体" w:cs="宋体" w:hint="eastAsia"/>
          <w:bCs/>
          <w:color w:val="000000"/>
          <w:kern w:val="0"/>
          <w:sz w:val="24"/>
          <w:lang w:bidi="ar"/>
        </w:rPr>
        <w:t>支持图片上传入库后自动进行敏感信息检测，可自动开展涉爆、涉黄、涉恐、涉</w:t>
      </w:r>
      <w:proofErr w:type="gramStart"/>
      <w:r>
        <w:rPr>
          <w:rFonts w:ascii="宋体" w:hAnsi="宋体" w:cs="宋体" w:hint="eastAsia"/>
          <w:bCs/>
          <w:color w:val="000000"/>
          <w:kern w:val="0"/>
          <w:sz w:val="24"/>
          <w:lang w:bidi="ar"/>
        </w:rPr>
        <w:t>政人物</w:t>
      </w:r>
      <w:proofErr w:type="gramEnd"/>
      <w:r>
        <w:rPr>
          <w:rFonts w:ascii="宋体" w:hAnsi="宋体" w:cs="宋体" w:hint="eastAsia"/>
          <w:bCs/>
          <w:color w:val="000000"/>
          <w:kern w:val="0"/>
          <w:sz w:val="24"/>
          <w:lang w:bidi="ar"/>
        </w:rPr>
        <w:t xml:space="preserve">等的检测和提醒； </w:t>
      </w:r>
    </w:p>
    <w:p w14:paraId="03DAA0E2"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5.</w:t>
      </w:r>
      <w:r>
        <w:rPr>
          <w:rFonts w:ascii="宋体" w:hAnsi="宋体" w:cs="宋体" w:hint="eastAsia"/>
          <w:bCs/>
          <w:color w:val="000000"/>
          <w:kern w:val="0"/>
          <w:sz w:val="24"/>
          <w:lang w:bidi="ar"/>
        </w:rPr>
        <w:t xml:space="preserve">支持图片上传后调用 AI 分析引擎对图片内的物体智能识别，并生成与图片物体相关的关键词标签； </w:t>
      </w:r>
    </w:p>
    <w:p w14:paraId="69978827"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6.</w:t>
      </w:r>
      <w:r>
        <w:rPr>
          <w:rFonts w:ascii="宋体" w:hAnsi="宋体" w:cs="宋体" w:hint="eastAsia"/>
          <w:bCs/>
          <w:color w:val="000000"/>
          <w:kern w:val="0"/>
          <w:sz w:val="24"/>
          <w:lang w:bidi="ar"/>
        </w:rPr>
        <w:t xml:space="preserve">支持图片上传后调用 OCR 识别引擎，智能提取图片中的文字信息； </w:t>
      </w:r>
    </w:p>
    <w:p w14:paraId="6DA5C3CD"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7.</w:t>
      </w:r>
      <w:r>
        <w:rPr>
          <w:rFonts w:ascii="宋体" w:hAnsi="宋体" w:cs="宋体" w:hint="eastAsia"/>
          <w:bCs/>
          <w:color w:val="000000"/>
          <w:kern w:val="0"/>
          <w:sz w:val="24"/>
          <w:lang w:bidi="ar"/>
        </w:rPr>
        <w:t xml:space="preserve">支持图片上传后查看原图分辨率、图片格式、原图大小等详细信息； </w:t>
      </w:r>
    </w:p>
    <w:p w14:paraId="6C833C6D"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8.</w:t>
      </w:r>
      <w:r>
        <w:rPr>
          <w:rFonts w:ascii="宋体" w:hAnsi="宋体" w:cs="宋体" w:hint="eastAsia"/>
          <w:bCs/>
          <w:color w:val="000000"/>
          <w:kern w:val="0"/>
          <w:sz w:val="24"/>
          <w:lang w:bidi="ar"/>
        </w:rPr>
        <w:t>支持对上传入库后的图片进行在线编辑处理，如自由裁剪、比例裁剪、彩图</w:t>
      </w:r>
      <w:proofErr w:type="gramStart"/>
      <w:r>
        <w:rPr>
          <w:rFonts w:ascii="宋体" w:hAnsi="宋体" w:cs="宋体" w:hint="eastAsia"/>
          <w:bCs/>
          <w:color w:val="000000"/>
          <w:kern w:val="0"/>
          <w:sz w:val="24"/>
          <w:lang w:bidi="ar"/>
        </w:rPr>
        <w:t>转灰图等</w:t>
      </w:r>
      <w:proofErr w:type="gramEnd"/>
      <w:r>
        <w:rPr>
          <w:rFonts w:ascii="宋体" w:hAnsi="宋体" w:cs="宋体" w:hint="eastAsia"/>
          <w:bCs/>
          <w:color w:val="000000"/>
          <w:kern w:val="0"/>
          <w:sz w:val="24"/>
          <w:lang w:bidi="ar"/>
        </w:rPr>
        <w:t xml:space="preserve">处理； </w:t>
      </w:r>
    </w:p>
    <w:p w14:paraId="61AC900B" w14:textId="77777777" w:rsidR="005C52DB" w:rsidRDefault="00000000">
      <w:pPr>
        <w:pStyle w:val="a9"/>
        <w:spacing w:line="360" w:lineRule="auto"/>
        <w:ind w:firstLineChars="150" w:firstLine="360"/>
        <w:jc w:val="left"/>
        <w:rPr>
          <w:rFonts w:ascii="宋体" w:hAnsi="宋体" w:cs="宋体" w:hint="eastAsia"/>
          <w:bCs/>
          <w:sz w:val="24"/>
        </w:rPr>
      </w:pPr>
      <w:r>
        <w:rPr>
          <w:rFonts w:ascii="宋体" w:hAnsi="宋体" w:cs="宋体" w:hint="eastAsia"/>
          <w:bCs/>
          <w:sz w:val="24"/>
        </w:rPr>
        <w:t>9.</w:t>
      </w:r>
      <w:r>
        <w:rPr>
          <w:rFonts w:ascii="宋体" w:hAnsi="宋体" w:cs="宋体" w:hint="eastAsia"/>
          <w:bCs/>
          <w:color w:val="000000"/>
          <w:kern w:val="0"/>
          <w:sz w:val="24"/>
          <w:lang w:bidi="ar"/>
        </w:rPr>
        <w:t>支持图片编辑完成后进行提交或送审处理。</w:t>
      </w:r>
    </w:p>
    <w:p w14:paraId="1C5876E8" w14:textId="77777777" w:rsidR="005C52DB" w:rsidRDefault="00000000">
      <w:pPr>
        <w:pStyle w:val="2"/>
      </w:pPr>
      <w:bookmarkStart w:id="67" w:name="_Toc1986"/>
      <w:r>
        <w:rPr>
          <w:rFonts w:hint="eastAsia"/>
        </w:rPr>
        <w:t xml:space="preserve">3.6 </w:t>
      </w:r>
      <w:r>
        <w:rPr>
          <w:rFonts w:hint="eastAsia"/>
        </w:rPr>
        <w:t>素材风险排查</w:t>
      </w:r>
      <w:bookmarkEnd w:id="67"/>
    </w:p>
    <w:p w14:paraId="23205C75"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w:t>
      </w:r>
      <w:r>
        <w:rPr>
          <w:rFonts w:ascii="宋体" w:hAnsi="宋体" w:cs="宋体" w:hint="eastAsia"/>
          <w:bCs/>
          <w:color w:val="000000"/>
          <w:kern w:val="0"/>
          <w:sz w:val="24"/>
          <w:lang w:bidi="ar"/>
        </w:rPr>
        <w:t xml:space="preserve">满足稿件入库时即自动进行全系统稿件“查重”分析、比对和提醒； </w:t>
      </w:r>
    </w:p>
    <w:p w14:paraId="288861F1"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2.</w:t>
      </w:r>
      <w:r>
        <w:rPr>
          <w:rFonts w:ascii="宋体" w:hAnsi="宋体" w:cs="宋体" w:hint="eastAsia"/>
          <w:bCs/>
          <w:color w:val="000000"/>
          <w:kern w:val="0"/>
          <w:sz w:val="24"/>
          <w:lang w:bidi="ar"/>
        </w:rPr>
        <w:t xml:space="preserve">满足稿件入库后即自动对“地域重点敏感词”、“行业重点敏感词”“人物敏感词”进行分析、排查、提醒； </w:t>
      </w:r>
    </w:p>
    <w:p w14:paraId="6603601F" w14:textId="77777777" w:rsidR="005C52DB" w:rsidRDefault="00000000">
      <w:pPr>
        <w:widowControl/>
        <w:spacing w:line="360" w:lineRule="auto"/>
        <w:ind w:firstLineChars="150" w:firstLine="360"/>
        <w:jc w:val="left"/>
        <w:rPr>
          <w:rFonts w:ascii="宋体" w:hAnsi="宋体" w:cs="宋体" w:hint="eastAsia"/>
          <w:bCs/>
          <w:sz w:val="24"/>
        </w:rPr>
      </w:pPr>
      <w:r>
        <w:rPr>
          <w:rFonts w:ascii="宋体" w:hAnsi="宋体" w:cs="宋体" w:hint="eastAsia"/>
          <w:bCs/>
          <w:sz w:val="24"/>
        </w:rPr>
        <w:t>3.</w:t>
      </w:r>
      <w:r>
        <w:rPr>
          <w:rFonts w:ascii="宋体" w:hAnsi="宋体" w:cs="宋体" w:hint="eastAsia"/>
          <w:bCs/>
          <w:color w:val="000000"/>
          <w:kern w:val="0"/>
          <w:sz w:val="24"/>
          <w:lang w:bidi="ar"/>
        </w:rPr>
        <w:t xml:space="preserve">支持图片上传后满足对黄、反、暴、恐、广告、恶心等敏感元素的智能识别和提醒； </w:t>
      </w:r>
    </w:p>
    <w:p w14:paraId="53D20F85" w14:textId="77777777" w:rsidR="005C52DB" w:rsidRDefault="00000000">
      <w:pPr>
        <w:pStyle w:val="a9"/>
        <w:spacing w:line="360" w:lineRule="auto"/>
        <w:ind w:firstLineChars="150" w:firstLine="360"/>
        <w:jc w:val="left"/>
        <w:rPr>
          <w:rFonts w:ascii="宋体" w:hAnsi="宋体" w:cs="宋体" w:hint="eastAsia"/>
          <w:bCs/>
          <w:sz w:val="24"/>
        </w:rPr>
      </w:pPr>
      <w:r>
        <w:rPr>
          <w:rFonts w:ascii="宋体" w:hAnsi="宋体" w:cs="宋体" w:hint="eastAsia"/>
          <w:bCs/>
          <w:sz w:val="24"/>
        </w:rPr>
        <w:t>4.</w:t>
      </w:r>
      <w:r>
        <w:rPr>
          <w:rFonts w:ascii="宋体" w:hAnsi="宋体" w:cs="宋体" w:hint="eastAsia"/>
          <w:bCs/>
          <w:color w:val="000000"/>
          <w:kern w:val="0"/>
          <w:sz w:val="24"/>
          <w:lang w:bidi="ar"/>
        </w:rPr>
        <w:t>系统后台可设置全局自动触发或手动触发方式，满足图片上传后对图片中的人物进行智能识别和提醒。</w:t>
      </w:r>
    </w:p>
    <w:p w14:paraId="61F3A074" w14:textId="77777777" w:rsidR="005C52DB" w:rsidRDefault="00000000">
      <w:pPr>
        <w:pStyle w:val="2"/>
      </w:pPr>
      <w:bookmarkStart w:id="68" w:name="_Toc1161"/>
      <w:r>
        <w:rPr>
          <w:rFonts w:hint="eastAsia"/>
        </w:rPr>
        <w:t>3.7</w:t>
      </w:r>
      <w:r>
        <w:rPr>
          <w:rFonts w:hint="eastAsia"/>
        </w:rPr>
        <w:t>内容审核</w:t>
      </w:r>
      <w:bookmarkEnd w:id="68"/>
    </w:p>
    <w:p w14:paraId="6E434CA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1.支持根据不同部门，绑定各自编审流程，可以实现预览、审核、发布、退回等操作，并可查看审核进度；</w:t>
      </w:r>
    </w:p>
    <w:p w14:paraId="39C327C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2.支持自定义审核工作流，每一审核步骤都可设置按角色、按用户进行审核，可配置多人值班审核机制，按审核人分别配置值班审核日期；</w:t>
      </w:r>
    </w:p>
    <w:p w14:paraId="17DB281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3.支持管理审核流程配置，可新建、编辑、删除审核流程；</w:t>
      </w:r>
    </w:p>
    <w:p w14:paraId="595D129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4.支持审核/发布分开，终审通过可进入待发列表，或选择审核并立即发布，审核通过的稿件可</w:t>
      </w:r>
      <w:proofErr w:type="gramStart"/>
      <w:r>
        <w:rPr>
          <w:rFonts w:ascii="宋体" w:hAnsi="宋体" w:cs="宋体" w:hint="eastAsia"/>
          <w:bCs/>
          <w:sz w:val="24"/>
        </w:rPr>
        <w:t>并行签往纸</w:t>
      </w:r>
      <w:proofErr w:type="gramEnd"/>
      <w:r>
        <w:rPr>
          <w:rFonts w:ascii="宋体" w:hAnsi="宋体" w:cs="宋体" w:hint="eastAsia"/>
          <w:bCs/>
          <w:sz w:val="24"/>
        </w:rPr>
        <w:t>媒组版、网站、掌媒、微博、</w:t>
      </w:r>
      <w:proofErr w:type="gramStart"/>
      <w:r>
        <w:rPr>
          <w:rFonts w:ascii="宋体" w:hAnsi="宋体" w:cs="宋体" w:hint="eastAsia"/>
          <w:bCs/>
          <w:sz w:val="24"/>
        </w:rPr>
        <w:t>微信等</w:t>
      </w:r>
      <w:proofErr w:type="gramEnd"/>
      <w:r>
        <w:rPr>
          <w:rFonts w:ascii="宋体" w:hAnsi="宋体" w:cs="宋体" w:hint="eastAsia"/>
          <w:bCs/>
          <w:sz w:val="24"/>
        </w:rPr>
        <w:t>全媒体渠道；</w:t>
      </w:r>
    </w:p>
    <w:p w14:paraId="40EC335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5.审核人可以退稿，并可填写退稿原因；</w:t>
      </w:r>
    </w:p>
    <w:p w14:paraId="5EE6A43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6.审核流程中的稿件可以设置允许编辑权限，可以查看稿件操作记录，版本留痕对比等；</w:t>
      </w:r>
    </w:p>
    <w:p w14:paraId="3ED3B9F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7.编辑可以在待审列表选择自己的稿件进行追回操作；</w:t>
      </w:r>
    </w:p>
    <w:p w14:paraId="54BC660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8.支持权限委托机制，实现任意栏目权限的委托管理，权限委托支持委托时效设置。</w:t>
      </w:r>
    </w:p>
    <w:p w14:paraId="1A9FB5BF" w14:textId="77777777" w:rsidR="005C52DB" w:rsidRDefault="00000000">
      <w:pPr>
        <w:pStyle w:val="2"/>
      </w:pPr>
      <w:bookmarkStart w:id="69" w:name="_Toc2061"/>
      <w:r>
        <w:rPr>
          <w:rFonts w:hint="eastAsia"/>
        </w:rPr>
        <w:t>3.8</w:t>
      </w:r>
      <w:r>
        <w:rPr>
          <w:rFonts w:hint="eastAsia"/>
        </w:rPr>
        <w:t>智能校对</w:t>
      </w:r>
      <w:bookmarkEnd w:id="69"/>
    </w:p>
    <w:p w14:paraId="3A5F04B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1.文稿编辑器集成智能文本校对工具，可分辨内容错误分类（可分为严重错误、错误、疑似错误）和错误词数量，并给出建议词参考，可支持选择建议词一键替换至编辑器中；</w:t>
      </w:r>
    </w:p>
    <w:p w14:paraId="7339695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2.支持校对大部分国家及省市重要领导人姓名、职务错误，校对领导人排序错误，校对大部分港澳台用语差错、机构名称差错、和其他政治敏感词等，需对该类信息进行持续更新；</w:t>
      </w:r>
    </w:p>
    <w:p w14:paraId="5D04FDF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3.支持检查大部分政治敏感词、宗教敏感词、涉黄敏感词、暴恐违禁敏感词、俗恶语敏感词、不文明的字词等等；</w:t>
      </w:r>
    </w:p>
    <w:p w14:paraId="01D9BB5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4.支持拓展的用户自定义敏感词，支持多种字符组成的敏感词，提高校对能力；</w:t>
      </w:r>
    </w:p>
    <w:p w14:paraId="271BB38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5.支持校对大部分中文错别字、多字、少字、人名、地名、英文拼写等错误；</w:t>
      </w:r>
    </w:p>
    <w:p w14:paraId="6B2808D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6.支持校对大部分科技计量、异形词、也作、曾用词、不规范的术语等错误；</w:t>
      </w:r>
    </w:p>
    <w:p w14:paraId="77F1803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7.支持校对成对标点等不规范、一些不合理数字等错误；</w:t>
      </w:r>
    </w:p>
    <w:p w14:paraId="6BDFCF7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8.支持自定义用户库、重点词监控库、敏感词和建议库、领导人职务库和排序库等词库。</w:t>
      </w:r>
    </w:p>
    <w:p w14:paraId="0BE683B2" w14:textId="77777777" w:rsidR="005C52DB" w:rsidRDefault="00000000">
      <w:pPr>
        <w:pStyle w:val="2"/>
      </w:pPr>
      <w:bookmarkStart w:id="70" w:name="_Toc4587"/>
      <w:r>
        <w:rPr>
          <w:rFonts w:hint="eastAsia"/>
        </w:rPr>
        <w:t>3.9</w:t>
      </w:r>
      <w:r>
        <w:rPr>
          <w:rFonts w:hint="eastAsia"/>
        </w:rPr>
        <w:t>内容签发</w:t>
      </w:r>
      <w:bookmarkEnd w:id="70"/>
    </w:p>
    <w:p w14:paraId="226D17D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1.支持自定义部门库，并展示当前部门库中的稿件，按审核状态、签发状态进行筛选，支持按标题进行快速检索；</w:t>
      </w:r>
    </w:p>
    <w:p w14:paraId="214569C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2.部门库中的稿件审核通过后，即可进行稿件签发；</w:t>
      </w:r>
    </w:p>
    <w:p w14:paraId="1B32517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3.支持查看签发记录，包括签发渠道、签发栏目、签发时间和签发人；</w:t>
      </w:r>
    </w:p>
    <w:p w14:paraId="2BA3D88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4.支持单条撤稿或批量撤稿，并查看具体的操作日志；</w:t>
      </w:r>
    </w:p>
    <w:p w14:paraId="7F15F60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5.支持编辑人员对</w:t>
      </w:r>
      <w:proofErr w:type="gramStart"/>
      <w:r>
        <w:rPr>
          <w:rFonts w:ascii="宋体" w:hAnsi="宋体" w:cs="宋体" w:hint="eastAsia"/>
          <w:bCs/>
          <w:sz w:val="24"/>
        </w:rPr>
        <w:t>各稿库</w:t>
      </w:r>
      <w:proofErr w:type="gramEnd"/>
      <w:r>
        <w:rPr>
          <w:rFonts w:ascii="宋体" w:hAnsi="宋体" w:cs="宋体" w:hint="eastAsia"/>
          <w:bCs/>
          <w:sz w:val="24"/>
        </w:rPr>
        <w:t>已审核后的稿件，实现一稿多渠道、多账号选用或发布。</w:t>
      </w:r>
    </w:p>
    <w:p w14:paraId="62BA23E9" w14:textId="77777777" w:rsidR="005C52DB" w:rsidRDefault="00000000">
      <w:pPr>
        <w:pStyle w:val="1"/>
        <w:spacing w:before="0" w:after="0" w:line="579" w:lineRule="auto"/>
        <w:ind w:right="986"/>
        <w:jc w:val="center"/>
        <w:rPr>
          <w:sz w:val="28"/>
          <w:szCs w:val="28"/>
        </w:rPr>
      </w:pPr>
      <w:bookmarkStart w:id="71" w:name="_Toc28998"/>
      <w:r>
        <w:rPr>
          <w:rFonts w:cstheme="minorBidi" w:hint="eastAsia"/>
          <w:kern w:val="2"/>
          <w:sz w:val="28"/>
          <w:szCs w:val="28"/>
        </w:rPr>
        <w:t>4</w:t>
      </w:r>
      <w:r>
        <w:rPr>
          <w:rFonts w:asciiTheme="minorHAnsi" w:eastAsiaTheme="minorEastAsia" w:hAnsiTheme="minorHAnsi" w:cstheme="minorBidi"/>
          <w:kern w:val="2"/>
          <w:sz w:val="28"/>
          <w:szCs w:val="28"/>
        </w:rPr>
        <w:t>、</w:t>
      </w:r>
      <w:r>
        <w:rPr>
          <w:rFonts w:hint="eastAsia"/>
          <w:sz w:val="28"/>
          <w:szCs w:val="28"/>
        </w:rPr>
        <w:t>网站、</w:t>
      </w:r>
      <w:r>
        <w:rPr>
          <w:rFonts w:hint="eastAsia"/>
          <w:sz w:val="28"/>
          <w:szCs w:val="28"/>
        </w:rPr>
        <w:t>APP</w:t>
      </w:r>
      <w:r>
        <w:rPr>
          <w:rFonts w:hint="eastAsia"/>
          <w:sz w:val="28"/>
          <w:szCs w:val="28"/>
        </w:rPr>
        <w:t>发布系统</w:t>
      </w:r>
      <w:bookmarkEnd w:id="71"/>
    </w:p>
    <w:p w14:paraId="7856CE65"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在平台系统内实现完整客户端、网站站点建设、新闻生产、作品发布、作品统计管理业务，提供APP、网站UI设计、部署、上线、维护、客户端</w:t>
      </w:r>
      <w:proofErr w:type="gramStart"/>
      <w:r>
        <w:rPr>
          <w:rFonts w:ascii="宋体" w:hAnsi="宋体" w:cs="宋体" w:hint="eastAsia"/>
          <w:bCs/>
          <w:sz w:val="24"/>
        </w:rPr>
        <w:t>软著申请</w:t>
      </w:r>
      <w:proofErr w:type="gramEnd"/>
      <w:r>
        <w:rPr>
          <w:rFonts w:ascii="宋体" w:hAnsi="宋体" w:cs="宋体" w:hint="eastAsia"/>
          <w:bCs/>
          <w:sz w:val="24"/>
        </w:rPr>
        <w:t>材料等服务，对原网站、APP历史数据进行全量迁移。</w:t>
      </w:r>
    </w:p>
    <w:p w14:paraId="3EDA1276" w14:textId="77777777" w:rsidR="005C52DB" w:rsidRDefault="00000000">
      <w:pPr>
        <w:pStyle w:val="2"/>
      </w:pPr>
      <w:bookmarkStart w:id="72" w:name="_Toc28100"/>
      <w:r>
        <w:rPr>
          <w:rFonts w:hint="eastAsia"/>
        </w:rPr>
        <w:t>4.1</w:t>
      </w:r>
      <w:r>
        <w:rPr>
          <w:rFonts w:hint="eastAsia"/>
        </w:rPr>
        <w:t>站点管理</w:t>
      </w:r>
      <w:bookmarkEnd w:id="72"/>
    </w:p>
    <w:p w14:paraId="5E3A44F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1.系统支持站点管理功能，支持站点组的管理，站点组下可添加多个站点；</w:t>
      </w:r>
    </w:p>
    <w:p w14:paraId="4077F14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2.可修改站点名称，设置站点别名（英文）及站点描述等；</w:t>
      </w:r>
    </w:p>
    <w:p w14:paraId="36C1FFB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3.支持设置站点的域名并支持修改，一个站点内多个频道可支持使用二级域名；</w:t>
      </w:r>
    </w:p>
    <w:p w14:paraId="327CB73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4.支持站点的一键复制功能，可设置站点开启和关闭功能，支持设置站点开通时间和关闭时间；</w:t>
      </w:r>
    </w:p>
    <w:p w14:paraId="7613B2F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5.可针对不同站点配置单独后台logo，</w:t>
      </w:r>
      <w:proofErr w:type="gramStart"/>
      <w:r>
        <w:rPr>
          <w:rFonts w:ascii="宋体" w:hAnsi="宋体" w:cs="宋体" w:hint="eastAsia"/>
          <w:bCs/>
          <w:sz w:val="24"/>
        </w:rPr>
        <w:t>可勾选产品</w:t>
      </w:r>
      <w:proofErr w:type="gramEnd"/>
      <w:r>
        <w:rPr>
          <w:rFonts w:ascii="宋体" w:hAnsi="宋体" w:cs="宋体" w:hint="eastAsia"/>
          <w:bCs/>
          <w:sz w:val="24"/>
        </w:rPr>
        <w:t>开通权限，并配置产品授权开通数量。</w:t>
      </w:r>
    </w:p>
    <w:p w14:paraId="12F7877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推送管理：支持将新闻频道的稿件进行APP推送，支持立即推送、定时推送，可以按照客户端类型（安卓、IOS、鸿蒙），批量推送、个人推送，支持查看安卓、IOS、鸿蒙推送记录值，可以使用记录值进行覆盖推送；</w:t>
      </w:r>
    </w:p>
    <w:p w14:paraId="494100F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7.版本管理：支持配置客户端（安卓、IOS、鸿蒙）当前的版本号及下载地址等信息，通过API接口前端可自动判断是否有最新版本更新，并且展示版本更新提示信息；</w:t>
      </w:r>
    </w:p>
    <w:p w14:paraId="1E7E896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8.水印设置：支持设置水印图，可以设置是否开启、是否透明、透明度、水印位置，保存水印的时候生成对应各种尺寸的小图，根据图片实际大小自动选择适合的水印图；</w:t>
      </w:r>
    </w:p>
    <w:p w14:paraId="120435F7" w14:textId="77777777" w:rsidR="005C52DB" w:rsidRDefault="00000000">
      <w:pPr>
        <w:pStyle w:val="aff3"/>
        <w:spacing w:line="360" w:lineRule="auto"/>
        <w:ind w:firstLineChars="150" w:firstLine="360"/>
        <w:jc w:val="left"/>
        <w:rPr>
          <w:rFonts w:ascii="宋体" w:hAnsi="宋体" w:cs="宋体" w:hint="eastAsia"/>
          <w:b/>
          <w:sz w:val="24"/>
        </w:rPr>
      </w:pPr>
      <w:r>
        <w:rPr>
          <w:rFonts w:ascii="宋体" w:hAnsi="宋体" w:hint="eastAsia"/>
          <w:sz w:val="24"/>
        </w:rPr>
        <w:t>▲</w:t>
      </w:r>
      <w:r>
        <w:rPr>
          <w:rFonts w:ascii="宋体" w:hAnsi="宋体" w:cs="宋体" w:hint="eastAsia"/>
          <w:bCs/>
          <w:sz w:val="24"/>
        </w:rPr>
        <w:t>9.APP具备智能推荐功能，可实现千人千面效果。</w:t>
      </w:r>
      <w:r>
        <w:rPr>
          <w:rFonts w:ascii="宋体" w:hAnsi="宋体" w:cs="宋体" w:hint="eastAsia"/>
          <w:b/>
          <w:sz w:val="24"/>
        </w:rPr>
        <w:t>（投标人需提供新闻内容智能推荐类自主知识产权的软件著作权等证明材料）</w:t>
      </w:r>
    </w:p>
    <w:p w14:paraId="2DE6BA46" w14:textId="77777777" w:rsidR="005C52DB" w:rsidRDefault="00000000">
      <w:pPr>
        <w:pStyle w:val="2"/>
      </w:pPr>
      <w:bookmarkStart w:id="73" w:name="_Toc13389"/>
      <w:r>
        <w:rPr>
          <w:rFonts w:hint="eastAsia"/>
        </w:rPr>
        <w:t xml:space="preserve">4.2 </w:t>
      </w:r>
      <w:r>
        <w:rPr>
          <w:rFonts w:hint="eastAsia"/>
        </w:rPr>
        <w:t>栏目管理</w:t>
      </w:r>
      <w:bookmarkEnd w:id="73"/>
    </w:p>
    <w:p w14:paraId="6DCF620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1.在后台栏目管理中，栏目结构可以灵活调整，可以在某个栏目下无限</w:t>
      </w:r>
      <w:proofErr w:type="gramStart"/>
      <w:r>
        <w:rPr>
          <w:rFonts w:ascii="宋体" w:hAnsi="宋体" w:cs="宋体" w:hint="eastAsia"/>
          <w:bCs/>
          <w:sz w:val="24"/>
        </w:rPr>
        <w:t>级建立</w:t>
      </w:r>
      <w:proofErr w:type="gramEnd"/>
      <w:r>
        <w:rPr>
          <w:rFonts w:ascii="宋体" w:hAnsi="宋体" w:cs="宋体" w:hint="eastAsia"/>
          <w:bCs/>
          <w:sz w:val="24"/>
        </w:rPr>
        <w:t>与其对应的子栏目。支持新建频道、修改栏目、删除频道和对频道进行排序；</w:t>
      </w:r>
    </w:p>
    <w:p w14:paraId="53188B7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2.创建栏目的时候，可以设置栏目的类型（普通栏目、标题栏目、虚栏目、</w:t>
      </w:r>
      <w:r>
        <w:rPr>
          <w:rFonts w:ascii="宋体" w:hAnsi="宋体" w:cs="宋体" w:hint="eastAsia"/>
          <w:bCs/>
          <w:sz w:val="24"/>
          <w:lang w:eastAsia="zh-Hans"/>
        </w:rPr>
        <w:t>超链接</w:t>
      </w:r>
      <w:r>
        <w:rPr>
          <w:rFonts w:ascii="宋体" w:hAnsi="宋体" w:cs="宋体" w:hint="eastAsia"/>
          <w:bCs/>
          <w:sz w:val="24"/>
        </w:rPr>
        <w:t>、</w:t>
      </w:r>
      <w:r>
        <w:rPr>
          <w:rFonts w:ascii="宋体" w:hAnsi="宋体" w:cs="宋体" w:hint="eastAsia"/>
          <w:bCs/>
          <w:sz w:val="24"/>
          <w:lang w:eastAsia="zh-Hans"/>
        </w:rPr>
        <w:t>带二级栏目、订阅号栏目</w:t>
      </w:r>
      <w:r>
        <w:rPr>
          <w:rFonts w:ascii="宋体" w:hAnsi="宋体" w:cs="宋体" w:hint="eastAsia"/>
          <w:bCs/>
          <w:sz w:val="24"/>
        </w:rPr>
        <w:t>）、栏目的名称、栏目别名等，可以给栏目指定不同的用户，让不同的管理人员对其管理；</w:t>
      </w:r>
    </w:p>
    <w:p w14:paraId="6E02695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3.支持栏目的批量发布功能，例如本栏目需要切换模板，则该栏目下所有稿件自动进行静态页面生成；</w:t>
      </w:r>
    </w:p>
    <w:p w14:paraId="0A151A1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4.可以对栏目在站内或者站与站之间进行批量转移，转移时可以将栏目</w:t>
      </w:r>
      <w:proofErr w:type="gramStart"/>
      <w:r>
        <w:rPr>
          <w:rFonts w:ascii="宋体" w:hAnsi="宋体" w:cs="宋体" w:hint="eastAsia"/>
          <w:bCs/>
          <w:sz w:val="24"/>
        </w:rPr>
        <w:t>下内容</w:t>
      </w:r>
      <w:proofErr w:type="gramEnd"/>
      <w:r>
        <w:rPr>
          <w:rFonts w:ascii="宋体" w:hAnsi="宋体" w:cs="宋体" w:hint="eastAsia"/>
          <w:bCs/>
          <w:sz w:val="24"/>
        </w:rPr>
        <w:t>一并转移；</w:t>
      </w:r>
    </w:p>
    <w:p w14:paraId="0844440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5.可以建立栏目关联，一篇稿件可以属于多个栏目，稿件与稿件可以建立关联关系，通过这些关系的建立，稿件的组织实际上形成了一个网状结构，而关联的栏目只有一个实体；</w:t>
      </w:r>
    </w:p>
    <w:p w14:paraId="26BA3D5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6.支持按照“频道-&gt;栏目-&gt;子栏目”形成树状栏目结构，支持多级栏目层次，且可以任意增加栏目层次；</w:t>
      </w:r>
    </w:p>
    <w:p w14:paraId="4E3D78A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7.可</w:t>
      </w:r>
      <w:r>
        <w:rPr>
          <w:rFonts w:ascii="宋体" w:hAnsi="宋体" w:cs="宋体" w:hint="eastAsia"/>
          <w:bCs/>
          <w:sz w:val="24"/>
          <w:lang w:eastAsia="zh-Hans"/>
        </w:rPr>
        <w:t>在</w:t>
      </w:r>
      <w:r>
        <w:rPr>
          <w:rFonts w:ascii="宋体" w:hAnsi="宋体" w:cs="宋体" w:hint="eastAsia"/>
          <w:bCs/>
          <w:sz w:val="24"/>
        </w:rPr>
        <w:t>栏目内设置</w:t>
      </w:r>
      <w:r>
        <w:rPr>
          <w:rFonts w:ascii="宋体" w:hAnsi="宋体" w:cs="宋体" w:hint="eastAsia"/>
          <w:bCs/>
          <w:sz w:val="24"/>
          <w:lang w:eastAsia="zh-Hans"/>
        </w:rPr>
        <w:t>栏目LOGO、</w:t>
      </w:r>
      <w:r>
        <w:rPr>
          <w:rFonts w:ascii="宋体" w:hAnsi="宋体" w:cs="宋体" w:hint="eastAsia"/>
          <w:bCs/>
          <w:sz w:val="24"/>
        </w:rPr>
        <w:t>支持栏目设置</w:t>
      </w:r>
      <w:r>
        <w:rPr>
          <w:rFonts w:ascii="宋体" w:hAnsi="宋体" w:cs="宋体" w:hint="eastAsia"/>
          <w:bCs/>
          <w:sz w:val="24"/>
          <w:lang w:eastAsia="zh-Hans"/>
        </w:rPr>
        <w:t>是否后台、前端显示</w:t>
      </w:r>
      <w:r>
        <w:rPr>
          <w:rFonts w:ascii="宋体" w:hAnsi="宋体" w:cs="宋体" w:hint="eastAsia"/>
          <w:bCs/>
          <w:sz w:val="24"/>
        </w:rPr>
        <w:t>；</w:t>
      </w:r>
    </w:p>
    <w:p w14:paraId="544FDA7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8.支持栏目的多种不同发布方式，可以选择更新某个时间段内本栏目、本栏目及子栏目、本栏目及子栏目及相关稿件，还可以选择更新整个站点等等；</w:t>
      </w:r>
    </w:p>
    <w:p w14:paraId="2332541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9.可在栏目上设置工作流，支持栏目内稿件多级审核流程；</w:t>
      </w:r>
    </w:p>
    <w:p w14:paraId="6AABD28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10.可设置栏目内设置水印功能，可选择图片添加水印的具体位置。可以设置 WAP 详情页，列表页模板，一键完成网站及 WAP 站点发布；</w:t>
      </w:r>
    </w:p>
    <w:p w14:paraId="492CDC0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11.栏目（包含本栏目内容）可以批量导出、导入，方便栏目的备份与还原；</w:t>
      </w:r>
    </w:p>
    <w:p w14:paraId="66D2027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12.</w:t>
      </w:r>
      <w:r>
        <w:rPr>
          <w:rFonts w:ascii="宋体" w:hAnsi="宋体" w:hint="eastAsia"/>
          <w:sz w:val="24"/>
        </w:rPr>
        <w:t>可以配置</w:t>
      </w:r>
      <w:r>
        <w:rPr>
          <w:rFonts w:ascii="宋体" w:hAnsi="宋体" w:hint="eastAsia"/>
          <w:sz w:val="24"/>
          <w:lang w:eastAsia="zh-Hans"/>
        </w:rPr>
        <w:t>栏目下各种类型稿件（文章、图集、视频等）内容页模板，生成静态页面时按照预设的内容页模板生成页面。</w:t>
      </w:r>
    </w:p>
    <w:p w14:paraId="06D5080B" w14:textId="77777777" w:rsidR="005C52DB" w:rsidRDefault="00000000">
      <w:pPr>
        <w:pStyle w:val="2"/>
      </w:pPr>
      <w:bookmarkStart w:id="74" w:name="_Toc18842"/>
      <w:r>
        <w:rPr>
          <w:rFonts w:hint="eastAsia"/>
        </w:rPr>
        <w:t>4.3</w:t>
      </w:r>
      <w:r>
        <w:rPr>
          <w:rFonts w:hint="eastAsia"/>
        </w:rPr>
        <w:t>生产发布</w:t>
      </w:r>
      <w:bookmarkEnd w:id="74"/>
    </w:p>
    <w:p w14:paraId="313A07B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1.稿件支持添加文章、图集、视频、直播、链接、专题等多种稿件类型；</w:t>
      </w:r>
    </w:p>
    <w:p w14:paraId="22DBDC7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2.后台可以添加内容标题、引题、概览标题、副标题；</w:t>
      </w:r>
    </w:p>
    <w:p w14:paraId="0BA73DF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3.稿件支持设置栏目、作者、编辑、责任编辑、稿件来源、文字标签；</w:t>
      </w:r>
    </w:p>
    <w:p w14:paraId="6258663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4.支持自动和手动方式添加关键词，提供信息的自动智能摘要功能，并可人工修改编辑，可以设置相关稿件；</w:t>
      </w:r>
    </w:p>
    <w:p w14:paraId="4E4B534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5.支持与135编辑器、</w:t>
      </w:r>
      <w:proofErr w:type="gramStart"/>
      <w:r>
        <w:rPr>
          <w:rFonts w:ascii="宋体" w:hAnsi="宋体" w:cs="宋体" w:hint="eastAsia"/>
          <w:bCs/>
          <w:sz w:val="24"/>
        </w:rPr>
        <w:t>秀米编辑器</w:t>
      </w:r>
      <w:proofErr w:type="gramEnd"/>
      <w:r>
        <w:rPr>
          <w:rFonts w:ascii="宋体" w:hAnsi="宋体" w:cs="宋体" w:hint="eastAsia"/>
          <w:bCs/>
          <w:sz w:val="24"/>
        </w:rPr>
        <w:t>等实时互联，双向排版，双向数据同步；</w:t>
      </w:r>
    </w:p>
    <w:p w14:paraId="017C0CA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6.稿件支持设置文章级别：一般、重要、紧急、特别重要、特别紧急；</w:t>
      </w:r>
    </w:p>
    <w:p w14:paraId="7F2F7FD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7.稿件支持设置文章的上线时间、下线时间，实现稿件的定时上线、下线功能；</w:t>
      </w:r>
    </w:p>
    <w:p w14:paraId="5AA4900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8.稿件支持设置独立模板，单篇稿件选择指定的模板作为内容呈现；</w:t>
      </w:r>
    </w:p>
    <w:p w14:paraId="0D1CD70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9.支持在写稿时有权限的用户可以直接一键签发稿件；</w:t>
      </w:r>
    </w:p>
    <w:p w14:paraId="681FACB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10.内容发布前预览功能，可以实时预览正在编写的稿件样式；</w:t>
      </w:r>
    </w:p>
    <w:p w14:paraId="4D424DA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11.支持设置稿件的列表样式，支持设置无图、小图、通栏大图、双图、三连图，支持设置列表视频播放；</w:t>
      </w:r>
    </w:p>
    <w:p w14:paraId="3F6610A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12.视频稿件支持针对视频截图视频封面图：支持截取视频播放位置图片；</w:t>
      </w:r>
    </w:p>
    <w:p w14:paraId="6765543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13.内容发布管理支持提供多种资讯的展现样式、稿件的发布方式、以及稿件的多栏目操作等；</w:t>
      </w:r>
    </w:p>
    <w:p w14:paraId="274FACA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14.支持稿件拖拽排序、置顶排序、固定值排序，固定值排序支持稿件固定在指定序号位置，数值</w:t>
      </w:r>
      <w:proofErr w:type="gramStart"/>
      <w:r>
        <w:rPr>
          <w:rFonts w:ascii="宋体" w:hAnsi="宋体" w:cs="宋体" w:hint="eastAsia"/>
          <w:bCs/>
          <w:sz w:val="24"/>
        </w:rPr>
        <w:t>为几就固定</w:t>
      </w:r>
      <w:proofErr w:type="gramEnd"/>
      <w:r>
        <w:rPr>
          <w:rFonts w:ascii="宋体" w:hAnsi="宋体" w:cs="宋体" w:hint="eastAsia"/>
          <w:bCs/>
          <w:sz w:val="24"/>
        </w:rPr>
        <w:t>在第几条位置；</w:t>
      </w:r>
    </w:p>
    <w:p w14:paraId="3EB4EB3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15.支持批量稿件发布功能，即对一段时间内的内容进行批量更新发布；可以指定稿件即时发布或者指定稿件的发布时间系统自动进行发布；</w:t>
      </w:r>
    </w:p>
    <w:p w14:paraId="239FFA3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16.支持将稿件移动到其他栏目；系统支持稿件复制能力，可拷贝稿件至其他栏目；支持将当前稿件推送至其他栏目，或者应用其他栏目的稿件，推送到其他栏目的稿件；</w:t>
      </w:r>
    </w:p>
    <w:p w14:paraId="1F96DE2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17.待发稿件支持设置流水发布、定时发布、立即发布，系统可根据设定好的时间对数据进行发布；</w:t>
      </w:r>
    </w:p>
    <w:p w14:paraId="44C9311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18.可在编辑页面直接选用</w:t>
      </w:r>
      <w:proofErr w:type="gramStart"/>
      <w:r>
        <w:rPr>
          <w:rFonts w:ascii="宋体" w:hAnsi="宋体" w:cs="宋体" w:hint="eastAsia"/>
          <w:bCs/>
          <w:sz w:val="24"/>
        </w:rPr>
        <w:t>智能媒资库内</w:t>
      </w:r>
      <w:proofErr w:type="gramEnd"/>
      <w:r>
        <w:rPr>
          <w:rFonts w:ascii="宋体" w:hAnsi="宋体" w:cs="宋体" w:hint="eastAsia"/>
          <w:bCs/>
          <w:sz w:val="24"/>
        </w:rPr>
        <w:t>存储的各类素材文件；</w:t>
      </w:r>
    </w:p>
    <w:p w14:paraId="5AF06B9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19.</w:t>
      </w:r>
      <w:r>
        <w:rPr>
          <w:rFonts w:ascii="宋体" w:hAnsi="宋体" w:cs="宋体" w:hint="eastAsia"/>
          <w:bCs/>
          <w:color w:val="000000"/>
          <w:kern w:val="0"/>
          <w:sz w:val="24"/>
          <w:lang w:bidi="ar"/>
        </w:rPr>
        <w:t>支持复制网页URL</w:t>
      </w:r>
      <w:proofErr w:type="gramStart"/>
      <w:r>
        <w:rPr>
          <w:rFonts w:ascii="宋体" w:hAnsi="宋体" w:cs="宋体" w:hint="eastAsia"/>
          <w:bCs/>
          <w:color w:val="000000"/>
          <w:kern w:val="0"/>
          <w:sz w:val="24"/>
          <w:lang w:bidi="ar"/>
        </w:rPr>
        <w:t>和微信</w:t>
      </w:r>
      <w:proofErr w:type="gramEnd"/>
      <w:r>
        <w:rPr>
          <w:rFonts w:ascii="宋体" w:hAnsi="宋体" w:cs="宋体" w:hint="eastAsia"/>
          <w:bCs/>
          <w:color w:val="000000"/>
          <w:kern w:val="0"/>
          <w:sz w:val="24"/>
          <w:lang w:bidi="ar"/>
        </w:rPr>
        <w:t>URL将外部网页地址内的新闻稿件一键置入到编辑器内进行使用；</w:t>
      </w:r>
    </w:p>
    <w:p w14:paraId="48E5C69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20.后台支持多地域、多分端入驻，并且</w:t>
      </w:r>
      <w:proofErr w:type="gramStart"/>
      <w:r>
        <w:rPr>
          <w:rFonts w:ascii="宋体" w:hAnsi="宋体" w:cs="宋体" w:hint="eastAsia"/>
          <w:bCs/>
          <w:sz w:val="24"/>
        </w:rPr>
        <w:t>各分端首页</w:t>
      </w:r>
      <w:proofErr w:type="gramEnd"/>
      <w:r>
        <w:rPr>
          <w:rFonts w:ascii="宋体" w:hAnsi="宋体" w:cs="宋体" w:hint="eastAsia"/>
          <w:bCs/>
          <w:sz w:val="24"/>
        </w:rPr>
        <w:t>可自定义样式，自定义功能模块包括标题样式、功能布局样式、图文左右布局样式等；</w:t>
      </w:r>
    </w:p>
    <w:p w14:paraId="35D92EA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21.满足报社</w:t>
      </w:r>
      <w:proofErr w:type="gramStart"/>
      <w:r>
        <w:rPr>
          <w:rFonts w:ascii="宋体" w:hAnsi="宋体" w:cs="宋体" w:hint="eastAsia"/>
          <w:bCs/>
          <w:sz w:val="24"/>
        </w:rPr>
        <w:t>微信公众号</w:t>
      </w:r>
      <w:proofErr w:type="gramEnd"/>
      <w:r>
        <w:rPr>
          <w:rFonts w:ascii="宋体" w:hAnsi="宋体" w:cs="宋体" w:hint="eastAsia"/>
          <w:bCs/>
          <w:sz w:val="24"/>
        </w:rPr>
        <w:t>、视频号、</w:t>
      </w:r>
      <w:proofErr w:type="gramStart"/>
      <w:r>
        <w:rPr>
          <w:rFonts w:ascii="宋体" w:hAnsi="宋体" w:cs="宋体" w:hint="eastAsia"/>
          <w:bCs/>
          <w:sz w:val="24"/>
        </w:rPr>
        <w:t>抖音号</w:t>
      </w:r>
      <w:proofErr w:type="gramEnd"/>
      <w:r>
        <w:rPr>
          <w:rFonts w:ascii="宋体" w:hAnsi="宋体" w:cs="宋体" w:hint="eastAsia"/>
          <w:bCs/>
          <w:sz w:val="24"/>
        </w:rPr>
        <w:t>、人民号等平台账号的接入、写稿、排版、校对、审核、预览、发布、</w:t>
      </w:r>
      <w:proofErr w:type="gramStart"/>
      <w:r>
        <w:rPr>
          <w:rFonts w:ascii="宋体" w:hAnsi="宋体" w:cs="宋体" w:hint="eastAsia"/>
          <w:bCs/>
          <w:sz w:val="24"/>
        </w:rPr>
        <w:t>媒资库资源</w:t>
      </w:r>
      <w:proofErr w:type="gramEnd"/>
      <w:r>
        <w:rPr>
          <w:rFonts w:ascii="宋体" w:hAnsi="宋体" w:cs="宋体" w:hint="eastAsia"/>
          <w:bCs/>
          <w:sz w:val="24"/>
        </w:rPr>
        <w:t>调用等需求。</w:t>
      </w:r>
    </w:p>
    <w:p w14:paraId="773DF2F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22.视频稿件支持针对视频截图视频封面图；支持截取视频播放位置图片，从随机6张图片中截图中选取，指定该位置截取gif封面图。</w:t>
      </w:r>
    </w:p>
    <w:p w14:paraId="7B723798" w14:textId="77777777" w:rsidR="005C52DB" w:rsidRDefault="00000000">
      <w:pPr>
        <w:pStyle w:val="aff3"/>
        <w:spacing w:line="360" w:lineRule="auto"/>
        <w:ind w:firstLineChars="150" w:firstLine="360"/>
        <w:jc w:val="left"/>
        <w:rPr>
          <w:rFonts w:ascii="宋体" w:eastAsiaTheme="minorEastAsia" w:hAnsi="宋体" w:cs="宋体" w:hint="eastAsia"/>
          <w:bCs/>
          <w:sz w:val="24"/>
        </w:rPr>
      </w:pPr>
      <w:r>
        <w:rPr>
          <w:rFonts w:ascii="宋体" w:hAnsi="宋体" w:hint="eastAsia"/>
          <w:sz w:val="24"/>
        </w:rPr>
        <w:t>23.编辑器支持将选中内容快速设置稿件标题、副标题、作者。</w:t>
      </w:r>
    </w:p>
    <w:p w14:paraId="5CFE2C88" w14:textId="77777777" w:rsidR="005C52DB" w:rsidRDefault="00000000">
      <w:pPr>
        <w:pStyle w:val="2"/>
      </w:pPr>
      <w:bookmarkStart w:id="75" w:name="_Toc14377"/>
      <w:r>
        <w:rPr>
          <w:rFonts w:hint="eastAsia"/>
        </w:rPr>
        <w:t xml:space="preserve">4.4 </w:t>
      </w:r>
      <w:r>
        <w:rPr>
          <w:rFonts w:hint="eastAsia"/>
        </w:rPr>
        <w:t>广告管理</w:t>
      </w:r>
      <w:bookmarkEnd w:id="75"/>
    </w:p>
    <w:p w14:paraId="72BD2154" w14:textId="77777777" w:rsidR="005C52DB" w:rsidRDefault="00000000">
      <w:pPr>
        <w:pStyle w:val="aff3"/>
        <w:spacing w:line="360" w:lineRule="auto"/>
        <w:ind w:firstLineChars="150" w:firstLine="360"/>
        <w:jc w:val="left"/>
        <w:rPr>
          <w:rFonts w:ascii="宋体" w:hAnsi="宋体" w:cs="宋体" w:hint="eastAsia"/>
          <w:bCs/>
          <w:sz w:val="24"/>
          <w:lang w:eastAsia="zh-Hans"/>
        </w:rPr>
      </w:pPr>
      <w:r>
        <w:rPr>
          <w:rFonts w:ascii="宋体" w:hAnsi="宋体" w:cs="宋体" w:hint="eastAsia"/>
          <w:bCs/>
          <w:sz w:val="24"/>
          <w:lang w:eastAsia="zh-Hans"/>
        </w:rPr>
        <w:t>1.广告支持设置开始时间、结束时间、开启、关闭；</w:t>
      </w:r>
    </w:p>
    <w:p w14:paraId="0A136F2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w:t>
      </w:r>
      <w:r>
        <w:rPr>
          <w:rFonts w:ascii="宋体" w:hAnsi="宋体" w:cs="宋体" w:hint="eastAsia"/>
          <w:bCs/>
          <w:sz w:val="24"/>
          <w:lang w:eastAsia="zh-Hans"/>
        </w:rPr>
        <w:t>一条广告记录支持设置多张图片，支持为每张图片设置时长、广告链接</w:t>
      </w:r>
      <w:r>
        <w:rPr>
          <w:rFonts w:ascii="宋体" w:hAnsi="宋体" w:cs="宋体" w:hint="eastAsia"/>
          <w:bCs/>
          <w:sz w:val="24"/>
        </w:rPr>
        <w:t>；</w:t>
      </w:r>
    </w:p>
    <w:p w14:paraId="61EBE49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3.APP</w:t>
      </w:r>
      <w:proofErr w:type="gramStart"/>
      <w:r>
        <w:rPr>
          <w:rFonts w:ascii="宋体" w:hAnsi="宋体" w:cs="宋体" w:hint="eastAsia"/>
          <w:bCs/>
          <w:sz w:val="24"/>
        </w:rPr>
        <w:t>需能设置</w:t>
      </w:r>
      <w:proofErr w:type="gramEnd"/>
      <w:r>
        <w:rPr>
          <w:rFonts w:ascii="宋体" w:hAnsi="宋体" w:cs="宋体" w:hint="eastAsia"/>
          <w:bCs/>
          <w:sz w:val="24"/>
        </w:rPr>
        <w:t>开屏广告，</w:t>
      </w:r>
      <w:proofErr w:type="gramStart"/>
      <w:r>
        <w:rPr>
          <w:rFonts w:ascii="宋体" w:hAnsi="宋体" w:cs="宋体" w:hint="eastAsia"/>
          <w:bCs/>
          <w:sz w:val="24"/>
        </w:rPr>
        <w:t>需能支持</w:t>
      </w:r>
      <w:proofErr w:type="gramEnd"/>
      <w:r>
        <w:rPr>
          <w:rFonts w:ascii="宋体" w:hAnsi="宋体" w:cs="宋体" w:hint="eastAsia"/>
          <w:bCs/>
          <w:sz w:val="24"/>
        </w:rPr>
        <w:t>动态图片；</w:t>
      </w:r>
    </w:p>
    <w:p w14:paraId="40B6E86E" w14:textId="77777777" w:rsidR="005C52DB" w:rsidRDefault="00000000">
      <w:pPr>
        <w:pStyle w:val="aff3"/>
        <w:spacing w:line="360" w:lineRule="auto"/>
        <w:ind w:firstLineChars="150" w:firstLine="316"/>
        <w:jc w:val="left"/>
        <w:rPr>
          <w:rFonts w:ascii="宋体" w:hAnsi="宋体" w:cs="宋体" w:hint="eastAsia"/>
          <w:bCs/>
          <w:sz w:val="24"/>
        </w:rPr>
      </w:pPr>
      <w:r>
        <w:rPr>
          <w:rFonts w:ascii="宋体" w:hAnsi="宋体" w:hint="eastAsia"/>
          <w:b/>
          <w:bCs/>
          <w:color w:val="000000"/>
          <w:szCs w:val="21"/>
        </w:rPr>
        <w:t>▲</w:t>
      </w:r>
      <w:r>
        <w:rPr>
          <w:rFonts w:ascii="宋体" w:hAnsi="宋体" w:cs="宋体" w:hint="eastAsia"/>
          <w:bCs/>
          <w:sz w:val="24"/>
        </w:rPr>
        <w:t>4.</w:t>
      </w:r>
      <w:r>
        <w:rPr>
          <w:rFonts w:ascii="宋体" w:hAnsi="宋体" w:cs="宋体" w:hint="eastAsia"/>
          <w:bCs/>
          <w:sz w:val="24"/>
          <w:lang w:eastAsia="zh-Hans"/>
        </w:rPr>
        <w:t>支持将多条广告设置添加为广告组，并可以设置广告组的时间间隔，经过指定的时间间隔后就会显示对应的广告</w:t>
      </w:r>
      <w:r>
        <w:rPr>
          <w:rFonts w:ascii="宋体" w:hAnsi="宋体" w:cs="宋体" w:hint="eastAsia"/>
          <w:bCs/>
          <w:sz w:val="24"/>
        </w:rPr>
        <w:t>。</w:t>
      </w:r>
    </w:p>
    <w:p w14:paraId="01A9A842" w14:textId="77777777" w:rsidR="005C52DB" w:rsidRDefault="00000000">
      <w:pPr>
        <w:pStyle w:val="2"/>
      </w:pPr>
      <w:bookmarkStart w:id="76" w:name="_Toc25992"/>
      <w:r>
        <w:rPr>
          <w:rFonts w:hint="eastAsia"/>
        </w:rPr>
        <w:t>4.5</w:t>
      </w:r>
      <w:r>
        <w:rPr>
          <w:rFonts w:hint="eastAsia"/>
        </w:rPr>
        <w:t>音视频发布</w:t>
      </w:r>
      <w:bookmarkEnd w:id="76"/>
    </w:p>
    <w:p w14:paraId="5832AA9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1.直播功能：提供高清实时直播功能，支持多种流媒体协议和编码方式，确保直播画面清晰流畅。支持多场景直播需求。提供稳定可靠的直播推、</w:t>
      </w:r>
      <w:proofErr w:type="gramStart"/>
      <w:r>
        <w:rPr>
          <w:rFonts w:ascii="宋体" w:hAnsi="宋体" w:cs="宋体" w:hint="eastAsia"/>
          <w:bCs/>
          <w:sz w:val="24"/>
        </w:rPr>
        <w:t>拉流服务</w:t>
      </w:r>
      <w:proofErr w:type="gramEnd"/>
      <w:r>
        <w:rPr>
          <w:rFonts w:ascii="宋体" w:hAnsi="宋体" w:cs="宋体" w:hint="eastAsia"/>
          <w:bCs/>
          <w:sz w:val="24"/>
        </w:rPr>
        <w:t>，确保直播过程中不会出现卡顿、掉线等问题；</w:t>
      </w:r>
    </w:p>
    <w:p w14:paraId="62A817E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2.广播功能：支持音频广播功能；</w:t>
      </w:r>
    </w:p>
    <w:p w14:paraId="66B6DB5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3.直播互动功能：在直播过程中支持互动功能，包括弹幕、点赞、评论等。提供丰富多样的互动活动，如投票、抽奖、问答等；</w:t>
      </w:r>
    </w:p>
    <w:p w14:paraId="0E9E0C5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4.提供直播录制功能，方便后续回放和分享；</w:t>
      </w:r>
    </w:p>
    <w:p w14:paraId="400E240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5.支持直播回放功能；</w:t>
      </w:r>
    </w:p>
    <w:p w14:paraId="44CC641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6.安全和权限管理：提供严格的安全控制和权限管理机制，确保直播内容的安全性和合法性；</w:t>
      </w:r>
    </w:p>
    <w:p w14:paraId="04DFDAA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7.支持用户身份认证和权限分级，保护用户隐私和信息安全。</w:t>
      </w:r>
    </w:p>
    <w:p w14:paraId="0B20FE14" w14:textId="77777777" w:rsidR="005C52DB" w:rsidRDefault="00000000">
      <w:pPr>
        <w:pStyle w:val="2"/>
      </w:pPr>
      <w:bookmarkStart w:id="77" w:name="_Toc9459"/>
      <w:r>
        <w:rPr>
          <w:rFonts w:hint="eastAsia"/>
        </w:rPr>
        <w:t xml:space="preserve">4.6 </w:t>
      </w:r>
      <w:r>
        <w:rPr>
          <w:rFonts w:hint="eastAsia"/>
        </w:rPr>
        <w:t>模板管理</w:t>
      </w:r>
      <w:bookmarkEnd w:id="77"/>
    </w:p>
    <w:p w14:paraId="3EB83D7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1.系统支持模板制作功能，让后台使用人员可以更快的建立模板，模板可进行</w:t>
      </w:r>
      <w:proofErr w:type="gramStart"/>
      <w:r>
        <w:rPr>
          <w:rFonts w:ascii="宋体" w:hAnsi="宋体" w:cs="宋体" w:hint="eastAsia"/>
          <w:bCs/>
          <w:sz w:val="24"/>
        </w:rPr>
        <w:t>区块化分割</w:t>
      </w:r>
      <w:proofErr w:type="gramEnd"/>
      <w:r>
        <w:rPr>
          <w:rFonts w:ascii="宋体" w:hAnsi="宋体" w:cs="宋体" w:hint="eastAsia"/>
          <w:bCs/>
          <w:sz w:val="24"/>
        </w:rPr>
        <w:t>，标签化替换等，可将UI</w:t>
      </w:r>
      <w:proofErr w:type="gramStart"/>
      <w:r>
        <w:rPr>
          <w:rFonts w:ascii="宋体" w:hAnsi="宋体" w:cs="宋体" w:hint="eastAsia"/>
          <w:bCs/>
          <w:sz w:val="24"/>
        </w:rPr>
        <w:t>设计图切图代码</w:t>
      </w:r>
      <w:proofErr w:type="gramEnd"/>
      <w:r>
        <w:rPr>
          <w:rFonts w:ascii="宋体" w:hAnsi="宋体" w:cs="宋体" w:hint="eastAsia"/>
          <w:bCs/>
          <w:sz w:val="24"/>
        </w:rPr>
        <w:t>化后，进行模板分类管理。可支持首页模板、频道首页模板、列表页模板以及各稿件类型模板；</w:t>
      </w:r>
    </w:p>
    <w:p w14:paraId="3BAA730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2.提供模板组件功能标签，可供编辑快捷使用(栏目导航，文章列表等)；</w:t>
      </w:r>
    </w:p>
    <w:p w14:paraId="7A9AF9F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3.模板资源管理，可以拖动上传，手动删除；</w:t>
      </w:r>
    </w:p>
    <w:p w14:paraId="7399196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4.按指定格式打包模板资源并提供模板资源管理功能，集成主流 IDE 提供高亮显示、方法提示等功能，支持快捷键操作，实现在线编辑模板文件，</w:t>
      </w:r>
      <w:proofErr w:type="spellStart"/>
      <w:r>
        <w:rPr>
          <w:rFonts w:ascii="宋体" w:hAnsi="宋体" w:cs="宋体" w:hint="eastAsia"/>
          <w:bCs/>
          <w:sz w:val="24"/>
        </w:rPr>
        <w:t>css</w:t>
      </w:r>
      <w:proofErr w:type="spellEnd"/>
      <w:r>
        <w:rPr>
          <w:rFonts w:ascii="宋体" w:hAnsi="宋体" w:cs="宋体" w:hint="eastAsia"/>
          <w:bCs/>
          <w:sz w:val="24"/>
        </w:rPr>
        <w:t xml:space="preserve"> 样式文件和 </w:t>
      </w:r>
      <w:proofErr w:type="spellStart"/>
      <w:r>
        <w:rPr>
          <w:rFonts w:ascii="宋体" w:hAnsi="宋体" w:cs="宋体" w:hint="eastAsia"/>
          <w:bCs/>
          <w:sz w:val="24"/>
        </w:rPr>
        <w:t>js</w:t>
      </w:r>
      <w:proofErr w:type="spellEnd"/>
      <w:r>
        <w:rPr>
          <w:rFonts w:ascii="宋体" w:hAnsi="宋体" w:cs="宋体" w:hint="eastAsia"/>
          <w:bCs/>
          <w:sz w:val="24"/>
        </w:rPr>
        <w:t xml:space="preserve"> 脚本；</w:t>
      </w:r>
    </w:p>
    <w:p w14:paraId="15D1082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5.统一采用最新的网站换肤技术，通过后台管理选择不同的主题样式，</w:t>
      </w:r>
      <w:proofErr w:type="gramStart"/>
      <w:r>
        <w:rPr>
          <w:rFonts w:ascii="宋体" w:hAnsi="宋体" w:cs="宋体" w:hint="eastAsia"/>
          <w:bCs/>
          <w:sz w:val="24"/>
        </w:rPr>
        <w:t>实现整站即时</w:t>
      </w:r>
      <w:proofErr w:type="gramEnd"/>
      <w:r>
        <w:rPr>
          <w:rFonts w:ascii="宋体" w:hAnsi="宋体" w:cs="宋体" w:hint="eastAsia"/>
          <w:bCs/>
          <w:sz w:val="24"/>
        </w:rPr>
        <w:t>更换皮肤，包括前台显示以及后台管理，无须更改页面程序代码，可实现一键黑白效果、特定节日特效等；</w:t>
      </w:r>
    </w:p>
    <w:p w14:paraId="7F4BAF4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6.编辑人员在编辑文章时支持同步预览功能。可在完成文章编辑后预览一下展示风格，便于及时调整定义数据等；</w:t>
      </w:r>
    </w:p>
    <w:p w14:paraId="4CD43CC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7.提供物料，广告位，广告管理，广告位可以定期投放不同广告，物料素材可以重复使用，支持文字、图片、</w:t>
      </w:r>
      <w:proofErr w:type="gramStart"/>
      <w:r>
        <w:rPr>
          <w:rFonts w:ascii="宋体" w:hAnsi="宋体" w:cs="宋体" w:hint="eastAsia"/>
          <w:bCs/>
          <w:sz w:val="24"/>
        </w:rPr>
        <w:t>富媒体</w:t>
      </w:r>
      <w:proofErr w:type="gramEnd"/>
      <w:r>
        <w:rPr>
          <w:rFonts w:ascii="宋体" w:hAnsi="宋体" w:cs="宋体" w:hint="eastAsia"/>
          <w:bCs/>
          <w:sz w:val="24"/>
        </w:rPr>
        <w:t>多种广告形式；</w:t>
      </w:r>
    </w:p>
    <w:p w14:paraId="4935D89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8.支持可视化网站页面维护功能，可自主定义页面区块内容，支持后台通过拖拉</w:t>
      </w:r>
      <w:proofErr w:type="gramStart"/>
      <w:r>
        <w:rPr>
          <w:rFonts w:ascii="宋体" w:hAnsi="宋体" w:cs="宋体" w:hint="eastAsia"/>
          <w:bCs/>
          <w:sz w:val="24"/>
        </w:rPr>
        <w:t>拽方式</w:t>
      </w:r>
      <w:proofErr w:type="gramEnd"/>
      <w:r>
        <w:rPr>
          <w:rFonts w:ascii="宋体" w:hAnsi="宋体" w:cs="宋体" w:hint="eastAsia"/>
          <w:bCs/>
          <w:sz w:val="24"/>
        </w:rPr>
        <w:t>进行稿件排序设置。</w:t>
      </w:r>
    </w:p>
    <w:p w14:paraId="4DCA4725" w14:textId="77777777" w:rsidR="005C52DB" w:rsidRDefault="00000000">
      <w:pPr>
        <w:pStyle w:val="2"/>
      </w:pPr>
      <w:bookmarkStart w:id="78" w:name="_Toc14343"/>
      <w:r>
        <w:rPr>
          <w:rFonts w:hint="eastAsia"/>
        </w:rPr>
        <w:t>4.7 AI</w:t>
      </w:r>
      <w:r>
        <w:rPr>
          <w:rFonts w:hint="eastAsia"/>
        </w:rPr>
        <w:t>工具</w:t>
      </w:r>
      <w:bookmarkEnd w:id="78"/>
    </w:p>
    <w:p w14:paraId="67578067"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1.支持AI模型本地化部署；</w:t>
      </w:r>
    </w:p>
    <w:p w14:paraId="0C83E9EB"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2.支持响应式设计，支持在桌面和移动设备上无缝切换；</w:t>
      </w:r>
    </w:p>
    <w:p w14:paraId="265ED1F2"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3.支持在线模型和离线模型，提供多功能的对话体验，根据业务密级情况选择性使用；</w:t>
      </w:r>
    </w:p>
    <w:p w14:paraId="73960B0F"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4.支持图片解析；</w:t>
      </w:r>
    </w:p>
    <w:p w14:paraId="2ECBDF31"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5.具备AI制图功能，可选择多种场景、风格按照要求实现图片生产功能，支持多种AI生成源；</w:t>
      </w:r>
    </w:p>
    <w:p w14:paraId="5168C7E3" w14:textId="77777777" w:rsidR="005C52DB" w:rsidRDefault="00000000">
      <w:pPr>
        <w:pStyle w:val="aff3"/>
        <w:spacing w:line="360" w:lineRule="auto"/>
        <w:ind w:firstLine="480"/>
        <w:rPr>
          <w:rFonts w:ascii="宋体" w:hAnsi="宋体" w:cs="宋体" w:hint="eastAsia"/>
          <w:b/>
          <w:bCs/>
          <w:sz w:val="24"/>
        </w:rPr>
      </w:pPr>
      <w:r>
        <w:rPr>
          <w:rFonts w:ascii="宋体" w:hAnsi="宋体" w:hint="eastAsia"/>
          <w:sz w:val="24"/>
        </w:rPr>
        <w:t>▲</w:t>
      </w:r>
      <w:r>
        <w:rPr>
          <w:rFonts w:ascii="宋体" w:hAnsi="宋体" w:cs="宋体" w:hint="eastAsia"/>
          <w:sz w:val="24"/>
        </w:rPr>
        <w:t>6.支持AI辅助写稿功能。</w:t>
      </w:r>
      <w:r>
        <w:rPr>
          <w:rFonts w:ascii="宋体" w:hAnsi="宋体" w:cs="宋体" w:hint="eastAsia"/>
          <w:b/>
          <w:bCs/>
          <w:sz w:val="24"/>
        </w:rPr>
        <w:t>（投标人需提供智能辅助写稿类自主知识产权的软件著作权等证明材料）</w:t>
      </w:r>
    </w:p>
    <w:p w14:paraId="5F8133A0" w14:textId="77777777" w:rsidR="005C52DB" w:rsidRDefault="00000000">
      <w:pPr>
        <w:pStyle w:val="2"/>
      </w:pPr>
      <w:r>
        <w:rPr>
          <w:rFonts w:hint="eastAsia"/>
        </w:rPr>
        <w:t xml:space="preserve">4.8 </w:t>
      </w:r>
      <w:r>
        <w:rPr>
          <w:rFonts w:hint="eastAsia"/>
        </w:rPr>
        <w:t>用户管理</w:t>
      </w:r>
    </w:p>
    <w:p w14:paraId="435D62B7"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1.系统支持用户统一管理，可添加、修改、关闭后台用户；</w:t>
      </w:r>
    </w:p>
    <w:p w14:paraId="0D0E3524" w14:textId="77777777" w:rsidR="005C52DB" w:rsidRDefault="00000000">
      <w:pPr>
        <w:pStyle w:val="aff3"/>
        <w:spacing w:line="360" w:lineRule="auto"/>
        <w:ind w:firstLine="480"/>
        <w:rPr>
          <w:rFonts w:ascii="宋体" w:hAnsi="宋体" w:cs="宋体" w:hint="eastAsia"/>
          <w:sz w:val="24"/>
        </w:rPr>
      </w:pPr>
      <w:r>
        <w:rPr>
          <w:rFonts w:ascii="宋体" w:hAnsi="宋体" w:hint="eastAsia"/>
          <w:sz w:val="24"/>
        </w:rPr>
        <w:lastRenderedPageBreak/>
        <w:t>▲</w:t>
      </w:r>
      <w:r>
        <w:rPr>
          <w:rFonts w:ascii="宋体" w:hAnsi="宋体" w:cs="宋体" w:hint="eastAsia"/>
          <w:sz w:val="24"/>
        </w:rPr>
        <w:t>2.可设置用户账号起停用状态，设置用户账号的过期时间，用户登录的有效IP；</w:t>
      </w:r>
    </w:p>
    <w:p w14:paraId="062FA255"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3.支持根据所属部门、用户名称搜索用户；</w:t>
      </w:r>
    </w:p>
    <w:p w14:paraId="0A487BEA"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4.具备根据角色进行权限管理，用户可使用系统已有角色对不同账号进行授权或修改该角色原有授权；</w:t>
      </w:r>
    </w:p>
    <w:p w14:paraId="368D780A"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5.系统可按栏目、页面、区块功能等多种分类方式分别授权；</w:t>
      </w:r>
    </w:p>
    <w:p w14:paraId="2C2030F7"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6.支持定义不同的用户角色及编辑组。支持系统角色自定义，自定义角色时可设置操作操作权限。</w:t>
      </w:r>
    </w:p>
    <w:p w14:paraId="32F72F5B" w14:textId="77777777" w:rsidR="005C52DB" w:rsidRDefault="00000000">
      <w:pPr>
        <w:pStyle w:val="2"/>
      </w:pPr>
      <w:r>
        <w:rPr>
          <w:rFonts w:hint="eastAsia"/>
        </w:rPr>
        <w:t>4.9</w:t>
      </w:r>
      <w:r>
        <w:rPr>
          <w:rFonts w:hint="eastAsia"/>
        </w:rPr>
        <w:t>快速专题</w:t>
      </w:r>
    </w:p>
    <w:p w14:paraId="623E803C"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1.提供所见即所得的专题制作能力，通过预置的专题模板或专题组件进行拖拽并灌输内容，即可完成专题的快速设计；</w:t>
      </w:r>
    </w:p>
    <w:p w14:paraId="045BAE97" w14:textId="77777777" w:rsidR="005C52DB" w:rsidRDefault="00000000">
      <w:pPr>
        <w:pStyle w:val="aff3"/>
        <w:spacing w:line="360" w:lineRule="auto"/>
        <w:ind w:firstLine="480"/>
        <w:rPr>
          <w:rFonts w:ascii="宋体" w:hAnsi="宋体" w:cs="宋体" w:hint="eastAsia"/>
          <w:sz w:val="24"/>
        </w:rPr>
      </w:pPr>
      <w:r>
        <w:rPr>
          <w:rFonts w:ascii="宋体" w:hAnsi="宋体" w:hint="eastAsia"/>
          <w:sz w:val="24"/>
        </w:rPr>
        <w:t>▲</w:t>
      </w:r>
      <w:r>
        <w:rPr>
          <w:rFonts w:ascii="宋体" w:hAnsi="宋体" w:cs="宋体"/>
          <w:sz w:val="24"/>
        </w:rPr>
        <w:t>2.支持常用专题模板的功能模块(标题、列表、图片列表、图文列表、菜单、图片、HTML、组图、视频)；</w:t>
      </w:r>
    </w:p>
    <w:p w14:paraId="6B35C612" w14:textId="77777777" w:rsidR="005C52DB" w:rsidRDefault="00000000">
      <w:pPr>
        <w:pStyle w:val="aff3"/>
        <w:spacing w:line="360" w:lineRule="auto"/>
        <w:ind w:firstLine="480"/>
        <w:rPr>
          <w:rFonts w:ascii="宋体" w:hAnsi="宋体" w:cs="宋体" w:hint="eastAsia"/>
          <w:sz w:val="24"/>
        </w:rPr>
      </w:pPr>
      <w:r>
        <w:rPr>
          <w:rFonts w:ascii="宋体" w:hAnsi="宋体" w:hint="eastAsia"/>
          <w:sz w:val="24"/>
        </w:rPr>
        <w:t>▲</w:t>
      </w:r>
      <w:r>
        <w:rPr>
          <w:rFonts w:ascii="宋体" w:hAnsi="宋体" w:cs="宋体"/>
          <w:sz w:val="24"/>
        </w:rPr>
        <w:t>3.支持可视化制作专题，专题支持样式块的共享，可拖拽共享样式块进行专题制作；</w:t>
      </w:r>
    </w:p>
    <w:p w14:paraId="4196337E" w14:textId="77777777" w:rsidR="005C52DB" w:rsidRDefault="00000000">
      <w:pPr>
        <w:pStyle w:val="aff3"/>
        <w:spacing w:line="360" w:lineRule="auto"/>
        <w:ind w:firstLine="480"/>
        <w:rPr>
          <w:rFonts w:ascii="宋体" w:hAnsi="宋体" w:cs="宋体" w:hint="eastAsia"/>
          <w:sz w:val="24"/>
        </w:rPr>
      </w:pPr>
      <w:r>
        <w:rPr>
          <w:rFonts w:ascii="宋体" w:hAnsi="宋体" w:cs="宋体" w:hint="eastAsia"/>
          <w:sz w:val="24"/>
        </w:rPr>
        <w:t>4.支持专题根据内容数据源更新，自动刷新发布专题静态页面功能。</w:t>
      </w:r>
    </w:p>
    <w:p w14:paraId="3F6D6519" w14:textId="77777777" w:rsidR="005C52DB" w:rsidRDefault="00000000">
      <w:pPr>
        <w:pStyle w:val="1"/>
        <w:ind w:leftChars="0" w:left="0" w:right="985"/>
        <w:rPr>
          <w:sz w:val="24"/>
          <w:szCs w:val="24"/>
        </w:rPr>
      </w:pPr>
      <w:bookmarkStart w:id="79" w:name="_Toc21247"/>
      <w:r>
        <w:rPr>
          <w:rFonts w:hint="eastAsia"/>
          <w:sz w:val="28"/>
          <w:szCs w:val="28"/>
        </w:rPr>
        <w:t>四、</w:t>
      </w:r>
      <w:r>
        <w:rPr>
          <w:rFonts w:hint="eastAsia"/>
          <w:sz w:val="28"/>
          <w:szCs w:val="28"/>
        </w:rPr>
        <w:t>APP</w:t>
      </w:r>
      <w:r>
        <w:rPr>
          <w:rFonts w:hint="eastAsia"/>
          <w:sz w:val="28"/>
          <w:szCs w:val="28"/>
        </w:rPr>
        <w:t>功能模块</w:t>
      </w:r>
      <w:bookmarkEnd w:id="79"/>
      <w:r>
        <w:rPr>
          <w:rFonts w:hint="eastAsia"/>
          <w:sz w:val="24"/>
          <w:szCs w:val="24"/>
        </w:rPr>
        <w:t>（投标人需提供手机客户端内容管理类自主知识产权的软件著作权等证明材料）</w:t>
      </w:r>
    </w:p>
    <w:p w14:paraId="1CA07E9E" w14:textId="77777777" w:rsidR="005C52DB" w:rsidRDefault="00000000">
      <w:pPr>
        <w:pStyle w:val="2"/>
      </w:pPr>
      <w:bookmarkStart w:id="80" w:name="_Toc27887"/>
      <w:r>
        <w:rPr>
          <w:rFonts w:hint="eastAsia"/>
        </w:rPr>
        <w:t xml:space="preserve">1. </w:t>
      </w:r>
      <w:r>
        <w:rPr>
          <w:rFonts w:hint="eastAsia"/>
        </w:rPr>
        <w:t>会员管理</w:t>
      </w:r>
      <w:bookmarkEnd w:id="80"/>
    </w:p>
    <w:p w14:paraId="04A2F25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49C3DB7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1.统一会员管理平台支持多终端、跨平台的统一用户管理，无论在PC端、APP端，都可以统一注册、统一登陆、统一进行各种与用户身份相关的互动活动。支持微信、微博、QQ等第三方登录；</w:t>
      </w:r>
    </w:p>
    <w:p w14:paraId="13F911C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2.支持概览面板方式展示会员的总量、今日及本周的活跃情况、注册及平台来源分布、性别及注册趋势；</w:t>
      </w:r>
    </w:p>
    <w:p w14:paraId="156E938B" w14:textId="77777777" w:rsidR="005C52DB" w:rsidRDefault="00000000">
      <w:pPr>
        <w:pStyle w:val="aff3"/>
        <w:spacing w:line="360" w:lineRule="auto"/>
        <w:ind w:firstLineChars="150" w:firstLine="315"/>
        <w:jc w:val="left"/>
        <w:rPr>
          <w:rFonts w:ascii="宋体" w:hAnsi="宋体" w:cs="宋体" w:hint="eastAsia"/>
          <w:bCs/>
          <w:sz w:val="24"/>
        </w:rPr>
      </w:pPr>
      <w:r>
        <w:rPr>
          <w:rFonts w:hint="eastAsia"/>
        </w:rPr>
        <w:t>▲</w:t>
      </w:r>
      <w:r>
        <w:rPr>
          <w:rFonts w:ascii="宋体" w:hAnsi="宋体" w:cs="宋体" w:hint="eastAsia"/>
          <w:bCs/>
          <w:sz w:val="24"/>
        </w:rPr>
        <w:t>3.可以对会员信息进行审核、拒绝、可对会员进行后台分组，重置密码，支持</w:t>
      </w:r>
      <w:r>
        <w:rPr>
          <w:rFonts w:ascii="宋体" w:hAnsi="宋体" w:cs="宋体" w:hint="eastAsia"/>
          <w:bCs/>
          <w:sz w:val="24"/>
        </w:rPr>
        <w:lastRenderedPageBreak/>
        <w:t>设置会员屏蔽活动、屏蔽评论、会员锁定及禁止发言等维护管理功能；</w:t>
      </w:r>
    </w:p>
    <w:p w14:paraId="2AAFF535" w14:textId="77777777" w:rsidR="005C52DB" w:rsidRDefault="00000000">
      <w:pPr>
        <w:pStyle w:val="aff3"/>
        <w:spacing w:line="360" w:lineRule="auto"/>
        <w:ind w:firstLineChars="150" w:firstLine="360"/>
        <w:jc w:val="left"/>
        <w:rPr>
          <w:rFonts w:ascii="宋体" w:hAnsi="宋体" w:cs="宋体" w:hint="eastAsia"/>
          <w:b/>
          <w:sz w:val="24"/>
        </w:rPr>
      </w:pPr>
      <w:r>
        <w:rPr>
          <w:rFonts w:ascii="宋体" w:hAnsi="宋体" w:cs="宋体" w:hint="eastAsia"/>
          <w:bCs/>
          <w:sz w:val="24"/>
        </w:rPr>
        <w:t>▲4.收集处理和分析用户在APP内的行为习惯，洞察用户偏好。</w:t>
      </w:r>
      <w:r>
        <w:rPr>
          <w:rFonts w:ascii="宋体" w:hAnsi="宋体" w:cs="宋体" w:hint="eastAsia"/>
          <w:b/>
          <w:sz w:val="24"/>
        </w:rPr>
        <w:t>（投标人需提供网络用户行为分析类自主知识产权的软件著作权等证明材料）</w:t>
      </w:r>
    </w:p>
    <w:p w14:paraId="792FEDA5" w14:textId="77777777" w:rsidR="005C52DB" w:rsidRDefault="00000000">
      <w:pPr>
        <w:pStyle w:val="2"/>
      </w:pPr>
      <w:bookmarkStart w:id="81" w:name="_Toc26699"/>
      <w:r>
        <w:rPr>
          <w:rFonts w:hint="eastAsia"/>
        </w:rPr>
        <w:t xml:space="preserve">2. </w:t>
      </w:r>
      <w:r>
        <w:rPr>
          <w:rFonts w:hint="eastAsia"/>
        </w:rPr>
        <w:t>评论管理</w:t>
      </w:r>
      <w:bookmarkEnd w:id="81"/>
    </w:p>
    <w:p w14:paraId="261948B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4F51943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1.管理所有评论内容，可按待审、已通过、已忽略、已删除状态进行评论数据展示；</w:t>
      </w:r>
    </w:p>
    <w:p w14:paraId="0013CA1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2.可预览评论内容，审核评论，忽略评论、删除评论等；</w:t>
      </w:r>
    </w:p>
    <w:p w14:paraId="792FE14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3.支持评论的设置功能，可开启平台评论开关、是否先发后审、先审后发、评论时间间隔设置、敏感字过滤、最大字数限制等功能。</w:t>
      </w:r>
    </w:p>
    <w:p w14:paraId="19396E9D" w14:textId="77777777" w:rsidR="005C52DB" w:rsidRDefault="00000000">
      <w:pPr>
        <w:pStyle w:val="2"/>
      </w:pPr>
      <w:bookmarkStart w:id="82" w:name="_Toc15779"/>
      <w:r>
        <w:rPr>
          <w:rFonts w:hint="eastAsia"/>
        </w:rPr>
        <w:t>▲</w:t>
      </w:r>
      <w:r>
        <w:rPr>
          <w:rFonts w:hint="eastAsia"/>
        </w:rPr>
        <w:t xml:space="preserve">3. </w:t>
      </w:r>
      <w:r>
        <w:rPr>
          <w:rFonts w:hint="eastAsia"/>
        </w:rPr>
        <w:t>答题活动</w:t>
      </w:r>
      <w:bookmarkEnd w:id="82"/>
    </w:p>
    <w:p w14:paraId="5EC653B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181CF52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1.互助问答平台支持用户向相关部门或专家提问，用户可以选择查看全部的互助内容，也可选择查看其所关注或评论的互助内容。</w:t>
      </w:r>
    </w:p>
    <w:p w14:paraId="4D69E6D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2.支持问答达人入住，支持设置个人擅长领域游客和注册用户可以对达主进行提问，</w:t>
      </w:r>
      <w:proofErr w:type="gramStart"/>
      <w:r>
        <w:rPr>
          <w:rFonts w:ascii="宋体" w:hAnsi="宋体" w:cs="宋体" w:hint="eastAsia"/>
          <w:bCs/>
          <w:sz w:val="24"/>
        </w:rPr>
        <w:t>答主做出</w:t>
      </w:r>
      <w:proofErr w:type="gramEnd"/>
      <w:r>
        <w:rPr>
          <w:rFonts w:ascii="宋体" w:hAnsi="宋体" w:cs="宋体" w:hint="eastAsia"/>
          <w:bCs/>
          <w:sz w:val="24"/>
        </w:rPr>
        <w:t>针对性恢复；</w:t>
      </w:r>
    </w:p>
    <w:p w14:paraId="4C876EB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3.支持普通用户在问答广场发布公开性问题，供讨论，其他用户可以做出回答；</w:t>
      </w:r>
    </w:p>
    <w:p w14:paraId="7608841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4.支持回复内容按最新或者热门排序，支持对达主及单条评论的点赞，支持对问答的分享。</w:t>
      </w:r>
    </w:p>
    <w:p w14:paraId="4B188807" w14:textId="77777777" w:rsidR="005C52DB" w:rsidRDefault="00000000">
      <w:pPr>
        <w:pStyle w:val="2"/>
      </w:pPr>
      <w:bookmarkStart w:id="83" w:name="_Toc16006"/>
      <w:r>
        <w:rPr>
          <w:rFonts w:hint="eastAsia"/>
        </w:rPr>
        <w:t xml:space="preserve">4. </w:t>
      </w:r>
      <w:r>
        <w:rPr>
          <w:rFonts w:hint="eastAsia"/>
        </w:rPr>
        <w:t>会员积分</w:t>
      </w:r>
      <w:bookmarkEnd w:id="83"/>
    </w:p>
    <w:p w14:paraId="7C43AA9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4C5B5167" w14:textId="77777777" w:rsidR="005C52DB" w:rsidRDefault="00000000">
      <w:pPr>
        <w:pStyle w:val="aff3"/>
        <w:spacing w:line="360" w:lineRule="auto"/>
        <w:ind w:firstLineChars="150" w:firstLine="315"/>
        <w:jc w:val="left"/>
        <w:rPr>
          <w:rFonts w:ascii="宋体" w:hAnsi="宋体" w:cs="宋体" w:hint="eastAsia"/>
          <w:bCs/>
          <w:sz w:val="24"/>
        </w:rPr>
      </w:pPr>
      <w:r>
        <w:rPr>
          <w:rFonts w:hint="eastAsia"/>
        </w:rPr>
        <w:t>▲</w:t>
      </w:r>
      <w:r>
        <w:rPr>
          <w:rFonts w:ascii="宋体" w:hAnsi="宋体" w:cs="宋体" w:hint="eastAsia"/>
          <w:bCs/>
          <w:sz w:val="24"/>
        </w:rPr>
        <w:t>1.支持自定义获取积分规则，输入积分获取策略名称，周期可按一次、每天、整点、间隔分钟或不限次数，可设置间隔时间、奖励次数、所得经验值及积分值等；</w:t>
      </w:r>
    </w:p>
    <w:p w14:paraId="1CB7189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2.默认提供用户签到、阅读、收藏、分析、评论、点赞、邀请好友注册等送积分功能；</w:t>
      </w:r>
    </w:p>
    <w:p w14:paraId="5C5D0C5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3.支持记录用户详细积分情况，支持提供多重积分奖励规则，在后台可自定义规则。</w:t>
      </w:r>
    </w:p>
    <w:p w14:paraId="31381B10" w14:textId="77777777" w:rsidR="005C52DB" w:rsidRDefault="00000000">
      <w:pPr>
        <w:pStyle w:val="2"/>
      </w:pPr>
      <w:bookmarkStart w:id="84" w:name="_Toc29577"/>
      <w:r>
        <w:rPr>
          <w:rFonts w:hint="eastAsia"/>
        </w:rPr>
        <w:t>▲</w:t>
      </w:r>
      <w:r>
        <w:rPr>
          <w:rFonts w:hint="eastAsia"/>
        </w:rPr>
        <w:t xml:space="preserve">5. </w:t>
      </w:r>
      <w:r>
        <w:rPr>
          <w:rFonts w:hint="eastAsia"/>
        </w:rPr>
        <w:t>积分商城</w:t>
      </w:r>
      <w:bookmarkEnd w:id="84"/>
    </w:p>
    <w:p w14:paraId="7C62F00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此功能要求为原生应用。</w:t>
      </w:r>
    </w:p>
    <w:p w14:paraId="3B58F9B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1.支持商品兑换与限时抢购两种活动形式。商品兑换、限时抢购会限制单个用户的兑换、抢购商品的数量，积分商城支持使用积分兑换或抢购商品；</w:t>
      </w:r>
    </w:p>
    <w:p w14:paraId="7F96881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2.支持上架、下架商品，设置商品库存，所需积分；</w:t>
      </w:r>
    </w:p>
    <w:p w14:paraId="5AF61A0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3.支持用户在app上抢购、兑换产品，支持上报邮寄地址；</w:t>
      </w:r>
    </w:p>
    <w:p w14:paraId="460B56E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4.后台支持订单管理、标记订单状态。</w:t>
      </w:r>
    </w:p>
    <w:p w14:paraId="5ED09DC6" w14:textId="77777777" w:rsidR="005C52DB" w:rsidRDefault="00000000">
      <w:pPr>
        <w:pStyle w:val="2"/>
      </w:pPr>
      <w:bookmarkStart w:id="85" w:name="_Toc15916"/>
      <w:r>
        <w:rPr>
          <w:rFonts w:hint="eastAsia"/>
        </w:rPr>
        <w:t>▲</w:t>
      </w:r>
      <w:r>
        <w:rPr>
          <w:rFonts w:hint="eastAsia"/>
        </w:rPr>
        <w:t xml:space="preserve">6. </w:t>
      </w:r>
      <w:r>
        <w:rPr>
          <w:rFonts w:hint="eastAsia"/>
        </w:rPr>
        <w:t>投票管理</w:t>
      </w:r>
      <w:bookmarkEnd w:id="85"/>
    </w:p>
    <w:p w14:paraId="4148333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28D2A2E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1.支持常规投票和分组模式两种形式投票；</w:t>
      </w:r>
    </w:p>
    <w:p w14:paraId="2C19A43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2.支持投票标题，投票时间，奖项，介绍图组，列表封面等自定义配置；</w:t>
      </w:r>
    </w:p>
    <w:p w14:paraId="3B4079F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w:t>
      </w:r>
      <w:proofErr w:type="gramStart"/>
      <w:r>
        <w:rPr>
          <w:rFonts w:ascii="宋体" w:hAnsi="宋体" w:cs="宋体" w:hint="eastAsia"/>
          <w:bCs/>
          <w:sz w:val="24"/>
        </w:rPr>
        <w:t>支持微信分享</w:t>
      </w:r>
      <w:proofErr w:type="gramEnd"/>
      <w:r>
        <w:rPr>
          <w:rFonts w:ascii="宋体" w:hAnsi="宋体" w:cs="宋体" w:hint="eastAsia"/>
          <w:bCs/>
          <w:sz w:val="24"/>
        </w:rPr>
        <w:t>的分享标题，分享描述，分享图标等自定义配置；</w:t>
      </w:r>
    </w:p>
    <w:p w14:paraId="3C8231C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4.支持每人每日票数限制，app内用户和微信用户限制；</w:t>
      </w:r>
    </w:p>
    <w:p w14:paraId="30D6818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5.分组投票自定义分组，每组选择范围配置；</w:t>
      </w:r>
    </w:p>
    <w:p w14:paraId="175F445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6.选项支图文介绍，视频，图片，名称配置等；</w:t>
      </w:r>
    </w:p>
    <w:p w14:paraId="63595F1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7.选项支持导出excel表格；</w:t>
      </w:r>
    </w:p>
    <w:p w14:paraId="0DD9C62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8.活动页面支持排行榜，选项详情；</w:t>
      </w:r>
    </w:p>
    <w:p w14:paraId="53BA1BB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9.支持一键发布至新闻栏目，亦可作为独立活动进行发布。</w:t>
      </w:r>
    </w:p>
    <w:p w14:paraId="07771878" w14:textId="77777777" w:rsidR="005C52DB" w:rsidRDefault="00000000">
      <w:pPr>
        <w:pStyle w:val="2"/>
      </w:pPr>
      <w:bookmarkStart w:id="86" w:name="_Toc12083"/>
      <w:r>
        <w:rPr>
          <w:rFonts w:hint="eastAsia"/>
        </w:rPr>
        <w:t>▲</w:t>
      </w:r>
      <w:r>
        <w:rPr>
          <w:rFonts w:hint="eastAsia"/>
        </w:rPr>
        <w:t xml:space="preserve">7. </w:t>
      </w:r>
      <w:r>
        <w:rPr>
          <w:rFonts w:hint="eastAsia"/>
        </w:rPr>
        <w:t>签到</w:t>
      </w:r>
      <w:bookmarkEnd w:id="86"/>
    </w:p>
    <w:p w14:paraId="7C2945A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此功能要求为原生应用，支持用户每日签到获取积分</w:t>
      </w:r>
    </w:p>
    <w:p w14:paraId="7A211CDE" w14:textId="77777777" w:rsidR="005C52DB" w:rsidRDefault="00000000">
      <w:pPr>
        <w:pStyle w:val="2"/>
      </w:pPr>
      <w:bookmarkStart w:id="87" w:name="_Toc32639"/>
      <w:r>
        <w:rPr>
          <w:rFonts w:hint="eastAsia"/>
        </w:rPr>
        <w:t>▲</w:t>
      </w:r>
      <w:r>
        <w:rPr>
          <w:rFonts w:hint="eastAsia"/>
        </w:rPr>
        <w:t xml:space="preserve">8. </w:t>
      </w:r>
      <w:r>
        <w:rPr>
          <w:rFonts w:hint="eastAsia"/>
        </w:rPr>
        <w:t>互动抽奖</w:t>
      </w:r>
      <w:bookmarkEnd w:id="87"/>
    </w:p>
    <w:p w14:paraId="01FD7F0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58A9FE7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1.支持大转盘、</w:t>
      </w:r>
      <w:proofErr w:type="gramStart"/>
      <w:r>
        <w:rPr>
          <w:rFonts w:ascii="宋体" w:hAnsi="宋体" w:cs="宋体" w:hint="eastAsia"/>
          <w:bCs/>
          <w:sz w:val="24"/>
        </w:rPr>
        <w:t>扭蛋机</w:t>
      </w:r>
      <w:proofErr w:type="gramEnd"/>
      <w:r>
        <w:rPr>
          <w:rFonts w:ascii="宋体" w:hAnsi="宋体" w:cs="宋体" w:hint="eastAsia"/>
          <w:bCs/>
          <w:sz w:val="24"/>
        </w:rPr>
        <w:t>、翻牌子、</w:t>
      </w:r>
      <w:proofErr w:type="gramStart"/>
      <w:r>
        <w:rPr>
          <w:rFonts w:ascii="宋体" w:hAnsi="宋体" w:cs="宋体" w:hint="eastAsia"/>
          <w:bCs/>
          <w:sz w:val="24"/>
        </w:rPr>
        <w:t>砸金蛋</w:t>
      </w:r>
      <w:proofErr w:type="gramEnd"/>
      <w:r>
        <w:rPr>
          <w:rFonts w:ascii="宋体" w:hAnsi="宋体" w:cs="宋体" w:hint="eastAsia"/>
          <w:bCs/>
          <w:sz w:val="24"/>
        </w:rPr>
        <w:t>、刮刮乐、摇一摇模式的抽奖形式；</w:t>
      </w:r>
    </w:p>
    <w:p w14:paraId="6C1E9F9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2.支持设置抽奖次数、奖项列表及对应的中奖概率、库存数量等；</w:t>
      </w:r>
    </w:p>
    <w:p w14:paraId="45C96F1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3.可以查看所有的中间记录、中间人信息、手机号等。</w:t>
      </w:r>
    </w:p>
    <w:p w14:paraId="48F79F92" w14:textId="77777777" w:rsidR="005C52DB" w:rsidRDefault="00000000">
      <w:pPr>
        <w:pStyle w:val="2"/>
      </w:pPr>
      <w:bookmarkStart w:id="88" w:name="_Toc8680"/>
      <w:r>
        <w:rPr>
          <w:rFonts w:hint="eastAsia"/>
        </w:rPr>
        <w:t>▲</w:t>
      </w:r>
      <w:r>
        <w:rPr>
          <w:rFonts w:hint="eastAsia"/>
        </w:rPr>
        <w:t xml:space="preserve">9 </w:t>
      </w:r>
      <w:r>
        <w:rPr>
          <w:rFonts w:hint="eastAsia"/>
        </w:rPr>
        <w:t>问卷调查</w:t>
      </w:r>
      <w:bookmarkEnd w:id="88"/>
    </w:p>
    <w:p w14:paraId="678C074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6739B81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1.支持丰富可配的动态表单，题目类型支持单选、多选、文本框填空、文本域、图片上传、文件上传；</w:t>
      </w:r>
    </w:p>
    <w:p w14:paraId="73C0114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2.支持一键发布至新闻栏目，亦可作为独立活动进行发布；</w:t>
      </w:r>
    </w:p>
    <w:p w14:paraId="5ACA370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3.问卷调查页面支持主题配置，是否登录参加配置；</w:t>
      </w:r>
    </w:p>
    <w:p w14:paraId="5B6AA03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4.后台支持多维度全局统计；单题目统计分析；并支持统计结果， 问卷参加记录导出。</w:t>
      </w:r>
    </w:p>
    <w:p w14:paraId="66F00819" w14:textId="77777777" w:rsidR="005C52DB" w:rsidRDefault="00000000">
      <w:pPr>
        <w:pStyle w:val="2"/>
      </w:pPr>
      <w:bookmarkStart w:id="89" w:name="_Toc18546"/>
      <w:r>
        <w:rPr>
          <w:rFonts w:hint="eastAsia"/>
        </w:rPr>
        <w:t>▲</w:t>
      </w:r>
      <w:r>
        <w:rPr>
          <w:rFonts w:hint="eastAsia"/>
        </w:rPr>
        <w:t xml:space="preserve">10. </w:t>
      </w:r>
      <w:r>
        <w:rPr>
          <w:rFonts w:hint="eastAsia"/>
        </w:rPr>
        <w:t>活动报名</w:t>
      </w:r>
      <w:bookmarkEnd w:id="89"/>
    </w:p>
    <w:p w14:paraId="7D9B793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339F7B3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1.提供操作简单功能强大的报名功能，用户只需在后台简单编辑即可将活动报名表单一</w:t>
      </w:r>
      <w:proofErr w:type="gramStart"/>
      <w:r>
        <w:rPr>
          <w:rFonts w:ascii="宋体" w:hAnsi="宋体" w:cs="宋体" w:hint="eastAsia"/>
          <w:bCs/>
          <w:sz w:val="24"/>
        </w:rPr>
        <w:t>键发布</w:t>
      </w:r>
      <w:proofErr w:type="gramEnd"/>
      <w:r>
        <w:rPr>
          <w:rFonts w:ascii="宋体" w:hAnsi="宋体" w:cs="宋体" w:hint="eastAsia"/>
          <w:bCs/>
          <w:sz w:val="24"/>
        </w:rPr>
        <w:t>到多终端；</w:t>
      </w:r>
    </w:p>
    <w:p w14:paraId="044405C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2.完成活动报名后，系统可以统计报名数据并且可以导出表格。</w:t>
      </w:r>
    </w:p>
    <w:p w14:paraId="274130C6" w14:textId="77777777" w:rsidR="005C52DB" w:rsidRDefault="00000000">
      <w:pPr>
        <w:pStyle w:val="2"/>
      </w:pPr>
      <w:bookmarkStart w:id="90" w:name="_Toc5237"/>
      <w:r>
        <w:rPr>
          <w:rFonts w:hint="eastAsia"/>
        </w:rPr>
        <w:t xml:space="preserve">11. </w:t>
      </w:r>
      <w:r>
        <w:rPr>
          <w:rFonts w:hint="eastAsia"/>
        </w:rPr>
        <w:t>邀请注册</w:t>
      </w:r>
      <w:bookmarkEnd w:id="90"/>
    </w:p>
    <w:p w14:paraId="49C36A7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1.支持用户在客户端中获取专</w:t>
      </w:r>
      <w:proofErr w:type="gramStart"/>
      <w:r>
        <w:rPr>
          <w:rFonts w:ascii="宋体" w:hAnsi="宋体" w:cs="宋体" w:hint="eastAsia"/>
          <w:bCs/>
          <w:sz w:val="24"/>
        </w:rPr>
        <w:t>属邀请码</w:t>
      </w:r>
      <w:proofErr w:type="gramEnd"/>
      <w:r>
        <w:rPr>
          <w:rFonts w:ascii="宋体" w:hAnsi="宋体" w:cs="宋体" w:hint="eastAsia"/>
          <w:bCs/>
          <w:sz w:val="24"/>
        </w:rPr>
        <w:t>，可将该邀请码或包含邀请</w:t>
      </w:r>
      <w:proofErr w:type="gramStart"/>
      <w:r>
        <w:rPr>
          <w:rFonts w:ascii="宋体" w:hAnsi="宋体" w:cs="宋体" w:hint="eastAsia"/>
          <w:bCs/>
          <w:sz w:val="24"/>
        </w:rPr>
        <w:t>码信息</w:t>
      </w:r>
      <w:proofErr w:type="gramEnd"/>
      <w:r>
        <w:rPr>
          <w:rFonts w:ascii="宋体" w:hAnsi="宋体" w:cs="宋体" w:hint="eastAsia"/>
          <w:bCs/>
          <w:sz w:val="24"/>
        </w:rPr>
        <w:t>的</w:t>
      </w:r>
      <w:proofErr w:type="gramStart"/>
      <w:r>
        <w:rPr>
          <w:rFonts w:ascii="宋体" w:hAnsi="宋体" w:cs="宋体" w:hint="eastAsia"/>
          <w:bCs/>
          <w:sz w:val="24"/>
        </w:rPr>
        <w:t>二维码分享</w:t>
      </w:r>
      <w:proofErr w:type="gramEnd"/>
      <w:r>
        <w:rPr>
          <w:rFonts w:ascii="宋体" w:hAnsi="宋体" w:cs="宋体" w:hint="eastAsia"/>
          <w:bCs/>
          <w:sz w:val="24"/>
        </w:rPr>
        <w:t>给好友；</w:t>
      </w:r>
    </w:p>
    <w:p w14:paraId="7371DA5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2.支持被邀请的用户使用邀请码下载注册完成后，可根据事先设定让</w:t>
      </w:r>
      <w:proofErr w:type="gramStart"/>
      <w:r>
        <w:rPr>
          <w:rFonts w:ascii="宋体" w:hAnsi="宋体" w:cs="宋体" w:hint="eastAsia"/>
          <w:bCs/>
          <w:sz w:val="24"/>
        </w:rPr>
        <w:t>原邀请</w:t>
      </w:r>
      <w:proofErr w:type="gramEnd"/>
      <w:r>
        <w:rPr>
          <w:rFonts w:ascii="宋体" w:hAnsi="宋体" w:cs="宋体" w:hint="eastAsia"/>
          <w:bCs/>
          <w:sz w:val="24"/>
        </w:rPr>
        <w:t>用户获得一定的积分奖励或其他奖励；</w:t>
      </w:r>
    </w:p>
    <w:p w14:paraId="5CD3CCB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3.支持后台可查看所有用户的邀请码和对应的邀请数，可以查看邀请人员列表，包括邀请人的用户名、手机号、性别及注册时间等，支持被邀请人员列表导出。</w:t>
      </w:r>
    </w:p>
    <w:p w14:paraId="2E8A104B" w14:textId="77777777" w:rsidR="005C52DB" w:rsidRDefault="00000000">
      <w:pPr>
        <w:pStyle w:val="2"/>
      </w:pPr>
      <w:bookmarkStart w:id="91" w:name="_Toc30396"/>
      <w:r>
        <w:rPr>
          <w:rFonts w:hint="eastAsia"/>
        </w:rPr>
        <w:t>▲</w:t>
      </w:r>
      <w:r>
        <w:rPr>
          <w:rFonts w:hint="eastAsia"/>
        </w:rPr>
        <w:t xml:space="preserve">12. </w:t>
      </w:r>
      <w:r>
        <w:rPr>
          <w:rFonts w:hint="eastAsia"/>
        </w:rPr>
        <w:t>自媒体模块</w:t>
      </w:r>
      <w:bookmarkEnd w:id="91"/>
    </w:p>
    <w:p w14:paraId="180D5CD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此功能要求为原生应用。</w:t>
      </w:r>
    </w:p>
    <w:p w14:paraId="0BE3837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1.支持类似</w:t>
      </w:r>
      <w:proofErr w:type="gramStart"/>
      <w:r>
        <w:rPr>
          <w:rFonts w:ascii="宋体" w:hAnsi="宋体" w:cs="宋体" w:hint="eastAsia"/>
          <w:bCs/>
          <w:sz w:val="24"/>
        </w:rPr>
        <w:t>头条号自</w:t>
      </w:r>
      <w:proofErr w:type="gramEnd"/>
      <w:r>
        <w:rPr>
          <w:rFonts w:ascii="宋体" w:hAnsi="宋体" w:cs="宋体" w:hint="eastAsia"/>
          <w:bCs/>
          <w:sz w:val="24"/>
        </w:rPr>
        <w:t>媒体申请功能，系统审核通过后该自媒体可入驻，并且</w:t>
      </w:r>
      <w:proofErr w:type="gramStart"/>
      <w:r>
        <w:rPr>
          <w:rFonts w:ascii="宋体" w:hAnsi="宋体" w:cs="宋体" w:hint="eastAsia"/>
          <w:bCs/>
          <w:sz w:val="24"/>
        </w:rPr>
        <w:t>支持自</w:t>
      </w:r>
      <w:proofErr w:type="gramEnd"/>
      <w:r>
        <w:rPr>
          <w:rFonts w:ascii="宋体" w:hAnsi="宋体" w:cs="宋体" w:hint="eastAsia"/>
          <w:bCs/>
          <w:sz w:val="24"/>
        </w:rPr>
        <w:t>媒体拥有系统分配其相应权限，自媒体管理员可根据系统分配权限新进自媒体运营、管理；</w:t>
      </w:r>
    </w:p>
    <w:p w14:paraId="232D671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w:t>
      </w:r>
      <w:proofErr w:type="gramStart"/>
      <w:r>
        <w:rPr>
          <w:rFonts w:ascii="宋体" w:hAnsi="宋体" w:cs="宋体" w:hint="eastAsia"/>
          <w:bCs/>
          <w:sz w:val="24"/>
        </w:rPr>
        <w:t>支持自</w:t>
      </w:r>
      <w:proofErr w:type="gramEnd"/>
      <w:r>
        <w:rPr>
          <w:rFonts w:ascii="宋体" w:hAnsi="宋体" w:cs="宋体" w:hint="eastAsia"/>
          <w:bCs/>
          <w:sz w:val="24"/>
        </w:rPr>
        <w:t>媒体号数据统计及设置，系统支持自动统计自媒体中数据来源、文章数量、关注粉丝数、点赞、评论数据；</w:t>
      </w:r>
    </w:p>
    <w:p w14:paraId="4DBCA1A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w:t>
      </w:r>
      <w:proofErr w:type="gramStart"/>
      <w:r>
        <w:rPr>
          <w:rFonts w:ascii="宋体" w:hAnsi="宋体" w:cs="宋体" w:hint="eastAsia"/>
          <w:bCs/>
          <w:sz w:val="24"/>
        </w:rPr>
        <w:t>支持自</w:t>
      </w:r>
      <w:proofErr w:type="gramEnd"/>
      <w:r>
        <w:rPr>
          <w:rFonts w:ascii="宋体" w:hAnsi="宋体" w:cs="宋体" w:hint="eastAsia"/>
          <w:bCs/>
          <w:sz w:val="24"/>
        </w:rPr>
        <w:t>媒体多频道多栏目，文章定时发布、文章分类、文章筛选、文章模糊搜索，文章精准搜索；</w:t>
      </w:r>
    </w:p>
    <w:p w14:paraId="204503F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w:t>
      </w:r>
      <w:proofErr w:type="gramStart"/>
      <w:r>
        <w:rPr>
          <w:rFonts w:ascii="宋体" w:hAnsi="宋体" w:cs="宋体" w:hint="eastAsia"/>
          <w:bCs/>
          <w:sz w:val="24"/>
        </w:rPr>
        <w:t>支持自</w:t>
      </w:r>
      <w:proofErr w:type="gramEnd"/>
      <w:r>
        <w:rPr>
          <w:rFonts w:ascii="宋体" w:hAnsi="宋体" w:cs="宋体" w:hint="eastAsia"/>
          <w:bCs/>
          <w:sz w:val="24"/>
        </w:rPr>
        <w:t>媒体发布图文、图集新闻稿件，并显示其来源、时间、文章原创图标、文章分类以及转发对文章的描述；</w:t>
      </w:r>
    </w:p>
    <w:p w14:paraId="7F79627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5.支持对文章进行点赞、评论、收藏、转发、分享；</w:t>
      </w:r>
    </w:p>
    <w:p w14:paraId="3F22F49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6.</w:t>
      </w:r>
      <w:proofErr w:type="gramStart"/>
      <w:r>
        <w:rPr>
          <w:rFonts w:ascii="宋体" w:hAnsi="宋体" w:cs="宋体" w:hint="eastAsia"/>
          <w:bCs/>
          <w:sz w:val="24"/>
        </w:rPr>
        <w:t>支持自</w:t>
      </w:r>
      <w:proofErr w:type="gramEnd"/>
      <w:r>
        <w:rPr>
          <w:rFonts w:ascii="宋体" w:hAnsi="宋体" w:cs="宋体" w:hint="eastAsia"/>
          <w:bCs/>
          <w:sz w:val="24"/>
        </w:rPr>
        <w:t>媒体相互关注，支持用户</w:t>
      </w:r>
      <w:proofErr w:type="gramStart"/>
      <w:r>
        <w:rPr>
          <w:rFonts w:ascii="宋体" w:hAnsi="宋体" w:cs="宋体" w:hint="eastAsia"/>
          <w:bCs/>
          <w:sz w:val="24"/>
        </w:rPr>
        <w:t>关注自</w:t>
      </w:r>
      <w:proofErr w:type="gramEnd"/>
      <w:r>
        <w:rPr>
          <w:rFonts w:ascii="宋体" w:hAnsi="宋体" w:cs="宋体" w:hint="eastAsia"/>
          <w:bCs/>
          <w:sz w:val="24"/>
        </w:rPr>
        <w:t>媒体，支持用户</w:t>
      </w:r>
      <w:proofErr w:type="gramStart"/>
      <w:r>
        <w:rPr>
          <w:rFonts w:ascii="宋体" w:hAnsi="宋体" w:cs="宋体" w:hint="eastAsia"/>
          <w:bCs/>
          <w:sz w:val="24"/>
        </w:rPr>
        <w:t>查看自</w:t>
      </w:r>
      <w:proofErr w:type="gramEnd"/>
      <w:r>
        <w:rPr>
          <w:rFonts w:ascii="宋体" w:hAnsi="宋体" w:cs="宋体" w:hint="eastAsia"/>
          <w:bCs/>
          <w:sz w:val="24"/>
        </w:rPr>
        <w:t>媒体关注的自媒体，并对该自媒体进行关注，支持</w:t>
      </w:r>
      <w:proofErr w:type="gramStart"/>
      <w:r>
        <w:rPr>
          <w:rFonts w:ascii="宋体" w:hAnsi="宋体" w:cs="宋体" w:hint="eastAsia"/>
          <w:bCs/>
          <w:sz w:val="24"/>
        </w:rPr>
        <w:t>查看自</w:t>
      </w:r>
      <w:proofErr w:type="gramEnd"/>
      <w:r>
        <w:rPr>
          <w:rFonts w:ascii="宋体" w:hAnsi="宋体" w:cs="宋体" w:hint="eastAsia"/>
          <w:bCs/>
          <w:sz w:val="24"/>
        </w:rPr>
        <w:t>媒体粉丝数、稿件数、关注数等信息。</w:t>
      </w:r>
    </w:p>
    <w:p w14:paraId="5599E2B7" w14:textId="77777777" w:rsidR="005C52DB" w:rsidRDefault="00000000">
      <w:pPr>
        <w:pStyle w:val="2"/>
      </w:pPr>
      <w:bookmarkStart w:id="92" w:name="_Toc11618"/>
      <w:r>
        <w:rPr>
          <w:rFonts w:hint="eastAsia"/>
        </w:rPr>
        <w:t xml:space="preserve">13. </w:t>
      </w:r>
      <w:r>
        <w:rPr>
          <w:rFonts w:hint="eastAsia"/>
        </w:rPr>
        <w:t>新闻线索爆料</w:t>
      </w:r>
      <w:bookmarkEnd w:id="92"/>
    </w:p>
    <w:p w14:paraId="72E1CB0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1.支持文字、图片、音频、短视频附件上传；</w:t>
      </w:r>
    </w:p>
    <w:p w14:paraId="510DED4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2.支持利用手机相机、录音机设备及时拍摄、录制视频、照片，支持选择该素材或本地素材库上传；</w:t>
      </w:r>
    </w:p>
    <w:p w14:paraId="0C791A8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3.支持地理位置报告，显示当前地理位置，增加爆</w:t>
      </w:r>
      <w:proofErr w:type="gramStart"/>
      <w:r>
        <w:rPr>
          <w:rFonts w:ascii="宋体" w:hAnsi="宋体" w:cs="宋体" w:hint="eastAsia"/>
          <w:bCs/>
          <w:sz w:val="24"/>
        </w:rPr>
        <w:t>料内容</w:t>
      </w:r>
      <w:proofErr w:type="gramEnd"/>
      <w:r>
        <w:rPr>
          <w:rFonts w:ascii="宋体" w:hAnsi="宋体" w:cs="宋体" w:hint="eastAsia"/>
          <w:bCs/>
          <w:sz w:val="24"/>
        </w:rPr>
        <w:t>真实可靠性与区域特色，增强该内容区域传播效果；</w:t>
      </w:r>
    </w:p>
    <w:p w14:paraId="56D4581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4.支持查看当前爆料处理进度，并且支持受到系统审核人员的回复通知；</w:t>
      </w:r>
    </w:p>
    <w:p w14:paraId="36635FA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5.支持用户对爆</w:t>
      </w:r>
      <w:proofErr w:type="gramStart"/>
      <w:r>
        <w:rPr>
          <w:rFonts w:ascii="宋体" w:hAnsi="宋体" w:cs="宋体" w:hint="eastAsia"/>
          <w:bCs/>
          <w:sz w:val="24"/>
        </w:rPr>
        <w:t>料信息</w:t>
      </w:r>
      <w:proofErr w:type="gramEnd"/>
      <w:r>
        <w:rPr>
          <w:rFonts w:ascii="宋体" w:hAnsi="宋体" w:cs="宋体" w:hint="eastAsia"/>
          <w:bCs/>
          <w:sz w:val="24"/>
        </w:rPr>
        <w:t>分组，管理员可根据不同分组对爆</w:t>
      </w:r>
      <w:proofErr w:type="gramStart"/>
      <w:r>
        <w:rPr>
          <w:rFonts w:ascii="宋体" w:hAnsi="宋体" w:cs="宋体" w:hint="eastAsia"/>
          <w:bCs/>
          <w:sz w:val="24"/>
        </w:rPr>
        <w:t>料内容</w:t>
      </w:r>
      <w:proofErr w:type="gramEnd"/>
      <w:r>
        <w:rPr>
          <w:rFonts w:ascii="宋体" w:hAnsi="宋体" w:cs="宋体" w:hint="eastAsia"/>
          <w:bCs/>
          <w:sz w:val="24"/>
        </w:rPr>
        <w:t>快速分类发布，提高发稿效率，方便统一管理。</w:t>
      </w:r>
    </w:p>
    <w:p w14:paraId="3320B7B6" w14:textId="77777777" w:rsidR="005C52DB" w:rsidRDefault="00000000">
      <w:pPr>
        <w:pStyle w:val="2"/>
      </w:pPr>
      <w:bookmarkStart w:id="93" w:name="_Toc8109"/>
      <w:r>
        <w:rPr>
          <w:rFonts w:hint="eastAsia"/>
        </w:rPr>
        <w:t xml:space="preserve">14. </w:t>
      </w:r>
      <w:proofErr w:type="gramStart"/>
      <w:r>
        <w:rPr>
          <w:rFonts w:hint="eastAsia"/>
        </w:rPr>
        <w:t>拍客模块</w:t>
      </w:r>
      <w:bookmarkEnd w:id="93"/>
      <w:proofErr w:type="gramEnd"/>
    </w:p>
    <w:p w14:paraId="35261FA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1.支持用户拍摄视频、发布视频并对自己发布的视频修改、删除管理,支持裁剪压缩后的视频预览；</w:t>
      </w:r>
    </w:p>
    <w:p w14:paraId="793B230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2.后台支持对用户审核、删除操作，并支持将视频引用到资源库；</w:t>
      </w:r>
    </w:p>
    <w:p w14:paraId="68C58BA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3.APP支持展示审核通过的视频，并可以最新、最热等规则排序；</w:t>
      </w:r>
    </w:p>
    <w:p w14:paraId="051D3D5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4.支持用户对视频点赞、评论、分享等操作。</w:t>
      </w:r>
    </w:p>
    <w:p w14:paraId="6050F4C7" w14:textId="77777777" w:rsidR="005C52DB" w:rsidRDefault="00000000">
      <w:pPr>
        <w:pStyle w:val="2"/>
      </w:pPr>
      <w:bookmarkStart w:id="94" w:name="_Toc14854"/>
      <w:r>
        <w:rPr>
          <w:rFonts w:hint="eastAsia"/>
        </w:rPr>
        <w:t xml:space="preserve">15. </w:t>
      </w:r>
      <w:r>
        <w:rPr>
          <w:rFonts w:hint="eastAsia"/>
        </w:rPr>
        <w:t>网络问政平台</w:t>
      </w:r>
      <w:bookmarkEnd w:id="94"/>
    </w:p>
    <w:p w14:paraId="44EDC9C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w:t>
      </w:r>
      <w:proofErr w:type="gramStart"/>
      <w:r>
        <w:rPr>
          <w:rFonts w:ascii="宋体" w:hAnsi="宋体" w:cs="宋体" w:hint="eastAsia"/>
          <w:bCs/>
          <w:sz w:val="24"/>
        </w:rPr>
        <w:t>通过勾选新闻</w:t>
      </w:r>
      <w:proofErr w:type="gramEnd"/>
      <w:r>
        <w:rPr>
          <w:rFonts w:ascii="宋体" w:hAnsi="宋体" w:cs="宋体" w:hint="eastAsia"/>
          <w:bCs/>
          <w:sz w:val="24"/>
        </w:rPr>
        <w:t>列表，支持批量审核通过、批量审核拒绝、批量删除，通过导出按钮用户可以将通过条件筛选获得的所有数据以表格形式导出；</w:t>
      </w:r>
    </w:p>
    <w:p w14:paraId="2A71D47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2.支持网友提问列表的展示，可展示标题、用户、提交时间、是否审核、是否回复、是否公开等；</w:t>
      </w:r>
    </w:p>
    <w:p w14:paraId="72D84D5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3.可以查看问</w:t>
      </w:r>
      <w:proofErr w:type="gramStart"/>
      <w:r>
        <w:rPr>
          <w:rFonts w:ascii="宋体" w:hAnsi="宋体" w:cs="宋体" w:hint="eastAsia"/>
          <w:bCs/>
          <w:sz w:val="24"/>
        </w:rPr>
        <w:t>政所有</w:t>
      </w:r>
      <w:proofErr w:type="gramEnd"/>
      <w:r>
        <w:rPr>
          <w:rFonts w:ascii="宋体" w:hAnsi="宋体" w:cs="宋体" w:hint="eastAsia"/>
          <w:bCs/>
          <w:sz w:val="24"/>
        </w:rPr>
        <w:t>相关内容其中包括问政详情、处理情况、回复记录三个内容；</w:t>
      </w:r>
    </w:p>
    <w:p w14:paraId="525F77F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4.问政详情包括诉求类型、主题、内容、附件、关键词、部门、事发地点、详细地址、姓名、手机、联系方式公开、电子邮件、单位或家庭住址；</w:t>
      </w:r>
    </w:p>
    <w:p w14:paraId="51C522B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5.问</w:t>
      </w:r>
      <w:proofErr w:type="gramStart"/>
      <w:r>
        <w:rPr>
          <w:rFonts w:ascii="宋体" w:hAnsi="宋体" w:cs="宋体" w:hint="eastAsia"/>
          <w:bCs/>
          <w:sz w:val="24"/>
        </w:rPr>
        <w:t>政处理</w:t>
      </w:r>
      <w:proofErr w:type="gramEnd"/>
      <w:r>
        <w:rPr>
          <w:rFonts w:ascii="宋体" w:hAnsi="宋体" w:cs="宋体" w:hint="eastAsia"/>
          <w:bCs/>
          <w:sz w:val="24"/>
        </w:rPr>
        <w:t>为后台管理员对问政的操作，支持包括审核、下发、回复、完成、删除等功能；</w:t>
      </w:r>
    </w:p>
    <w:p w14:paraId="52302F2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6.支持待办理问政和已回复问政列表数据展示和管理；</w:t>
      </w:r>
    </w:p>
    <w:p w14:paraId="4B9A5988"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7.支持后台管理员对用户反馈的问</w:t>
      </w:r>
      <w:proofErr w:type="gramStart"/>
      <w:r>
        <w:rPr>
          <w:rFonts w:ascii="宋体" w:hAnsi="宋体" w:cs="宋体" w:hint="eastAsia"/>
          <w:bCs/>
          <w:sz w:val="24"/>
        </w:rPr>
        <w:t>政进行</w:t>
      </w:r>
      <w:proofErr w:type="gramEnd"/>
      <w:r>
        <w:rPr>
          <w:rFonts w:ascii="宋体" w:hAnsi="宋体" w:cs="宋体" w:hint="eastAsia"/>
          <w:bCs/>
          <w:sz w:val="24"/>
        </w:rPr>
        <w:t>处理的地方，包括问政详情、回复记录、问</w:t>
      </w:r>
      <w:proofErr w:type="gramStart"/>
      <w:r>
        <w:rPr>
          <w:rFonts w:ascii="宋体" w:hAnsi="宋体" w:cs="宋体" w:hint="eastAsia"/>
          <w:bCs/>
          <w:sz w:val="24"/>
        </w:rPr>
        <w:t>政处理</w:t>
      </w:r>
      <w:proofErr w:type="gramEnd"/>
      <w:r>
        <w:rPr>
          <w:rFonts w:ascii="宋体" w:hAnsi="宋体" w:cs="宋体" w:hint="eastAsia"/>
          <w:bCs/>
          <w:sz w:val="24"/>
        </w:rPr>
        <w:t>等；</w:t>
      </w:r>
    </w:p>
    <w:p w14:paraId="154BD57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8.支持后台管理人员与用户上报回复汇总的地方，管理员可以在回复管理中修改自己回复的内容和用户回复的内容，同时可以对回复内容做删除操作；</w:t>
      </w:r>
    </w:p>
    <w:p w14:paraId="731A056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9.后台管理员可以在问</w:t>
      </w:r>
      <w:proofErr w:type="gramStart"/>
      <w:r>
        <w:rPr>
          <w:rFonts w:ascii="宋体" w:hAnsi="宋体" w:cs="宋体" w:hint="eastAsia"/>
          <w:bCs/>
          <w:sz w:val="24"/>
        </w:rPr>
        <w:t>政处理</w:t>
      </w:r>
      <w:proofErr w:type="gramEnd"/>
      <w:r>
        <w:rPr>
          <w:rFonts w:ascii="宋体" w:hAnsi="宋体" w:cs="宋体" w:hint="eastAsia"/>
          <w:bCs/>
          <w:sz w:val="24"/>
        </w:rPr>
        <w:t>日志功能查看</w:t>
      </w:r>
      <w:proofErr w:type="gramStart"/>
      <w:r>
        <w:rPr>
          <w:rFonts w:ascii="宋体" w:hAnsi="宋体" w:cs="宋体" w:hint="eastAsia"/>
          <w:bCs/>
          <w:sz w:val="24"/>
        </w:rPr>
        <w:t>每个问</w:t>
      </w:r>
      <w:proofErr w:type="gramEnd"/>
      <w:r>
        <w:rPr>
          <w:rFonts w:ascii="宋体" w:hAnsi="宋体" w:cs="宋体" w:hint="eastAsia"/>
          <w:bCs/>
          <w:sz w:val="24"/>
        </w:rPr>
        <w:t>政的处理流程。</w:t>
      </w:r>
    </w:p>
    <w:p w14:paraId="517959AB" w14:textId="77777777" w:rsidR="005C52DB" w:rsidRDefault="00000000">
      <w:pPr>
        <w:pStyle w:val="2"/>
      </w:pPr>
      <w:bookmarkStart w:id="95" w:name="_Toc15227"/>
      <w:r>
        <w:rPr>
          <w:rFonts w:hint="eastAsia"/>
        </w:rPr>
        <w:t xml:space="preserve">16. </w:t>
      </w:r>
      <w:r>
        <w:rPr>
          <w:rFonts w:hint="eastAsia"/>
        </w:rPr>
        <w:t>智能</w:t>
      </w:r>
      <w:r>
        <w:rPr>
          <w:rFonts w:hint="eastAsia"/>
        </w:rPr>
        <w:t>AI</w:t>
      </w:r>
      <w:r>
        <w:rPr>
          <w:rFonts w:hint="eastAsia"/>
        </w:rPr>
        <w:t>助手</w:t>
      </w:r>
      <w:bookmarkEnd w:id="95"/>
    </w:p>
    <w:p w14:paraId="52F2457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满足用户在APP客户端内开展机器人智能问答等交互服务。</w:t>
      </w:r>
    </w:p>
    <w:p w14:paraId="4CE67805" w14:textId="77777777" w:rsidR="005C52DB" w:rsidRDefault="00000000">
      <w:pPr>
        <w:pStyle w:val="2"/>
      </w:pPr>
      <w:bookmarkStart w:id="96" w:name="_Toc6418"/>
      <w:r>
        <w:rPr>
          <w:rFonts w:hint="eastAsia"/>
        </w:rPr>
        <w:t xml:space="preserve">17. </w:t>
      </w:r>
      <w:proofErr w:type="gramStart"/>
      <w:r>
        <w:rPr>
          <w:rFonts w:hint="eastAsia"/>
        </w:rPr>
        <w:t>微信功能</w:t>
      </w:r>
      <w:proofErr w:type="gramEnd"/>
      <w:r>
        <w:rPr>
          <w:rFonts w:hint="eastAsia"/>
        </w:rPr>
        <w:t>支持</w:t>
      </w:r>
      <w:bookmarkEnd w:id="96"/>
    </w:p>
    <w:p w14:paraId="4A4D485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w:t>
      </w:r>
      <w:proofErr w:type="gramStart"/>
      <w:r>
        <w:rPr>
          <w:rFonts w:ascii="宋体" w:hAnsi="宋体" w:cs="宋体" w:hint="eastAsia"/>
          <w:bCs/>
          <w:sz w:val="24"/>
        </w:rPr>
        <w:t>微信公众号</w:t>
      </w:r>
      <w:proofErr w:type="gramEnd"/>
      <w:r>
        <w:rPr>
          <w:rFonts w:ascii="宋体" w:hAnsi="宋体" w:cs="宋体" w:hint="eastAsia"/>
          <w:bCs/>
          <w:sz w:val="24"/>
        </w:rPr>
        <w:t>与小程序接入：支持与</w:t>
      </w:r>
      <w:proofErr w:type="gramStart"/>
      <w:r>
        <w:rPr>
          <w:rFonts w:ascii="宋体" w:hAnsi="宋体" w:cs="宋体" w:hint="eastAsia"/>
          <w:bCs/>
          <w:sz w:val="24"/>
        </w:rPr>
        <w:t>微信公众号及微信</w:t>
      </w:r>
      <w:proofErr w:type="gramEnd"/>
      <w:r>
        <w:rPr>
          <w:rFonts w:ascii="宋体" w:hAnsi="宋体" w:cs="宋体" w:hint="eastAsia"/>
          <w:bCs/>
          <w:sz w:val="24"/>
        </w:rPr>
        <w:t>小程序的无缝对接；</w:t>
      </w:r>
    </w:p>
    <w:p w14:paraId="61BB2EC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w:t>
      </w:r>
      <w:proofErr w:type="gramStart"/>
      <w:r>
        <w:rPr>
          <w:rFonts w:ascii="宋体" w:hAnsi="宋体" w:cs="宋体" w:hint="eastAsia"/>
          <w:bCs/>
          <w:sz w:val="24"/>
        </w:rPr>
        <w:t>微信自动</w:t>
      </w:r>
      <w:proofErr w:type="gramEnd"/>
      <w:r>
        <w:rPr>
          <w:rFonts w:ascii="宋体" w:hAnsi="宋体" w:cs="宋体" w:hint="eastAsia"/>
          <w:bCs/>
          <w:sz w:val="24"/>
        </w:rPr>
        <w:t>回复与模板消息：支持设置自动回复规则及发送模板消息给用户；</w:t>
      </w:r>
    </w:p>
    <w:p w14:paraId="5593663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w:t>
      </w:r>
      <w:proofErr w:type="gramStart"/>
      <w:r>
        <w:rPr>
          <w:rFonts w:ascii="宋体" w:hAnsi="宋体" w:cs="宋体" w:hint="eastAsia"/>
          <w:bCs/>
          <w:sz w:val="24"/>
        </w:rPr>
        <w:t>微信菜单</w:t>
      </w:r>
      <w:proofErr w:type="gramEnd"/>
      <w:r>
        <w:rPr>
          <w:rFonts w:ascii="宋体" w:hAnsi="宋体" w:cs="宋体" w:hint="eastAsia"/>
          <w:bCs/>
          <w:sz w:val="24"/>
        </w:rPr>
        <w:t>配置：支持自定义</w:t>
      </w:r>
      <w:proofErr w:type="gramStart"/>
      <w:r>
        <w:rPr>
          <w:rFonts w:ascii="宋体" w:hAnsi="宋体" w:cs="宋体" w:hint="eastAsia"/>
          <w:bCs/>
          <w:sz w:val="24"/>
        </w:rPr>
        <w:t>微信菜单</w:t>
      </w:r>
      <w:proofErr w:type="gramEnd"/>
      <w:r>
        <w:rPr>
          <w:rFonts w:ascii="宋体" w:hAnsi="宋体" w:cs="宋体" w:hint="eastAsia"/>
          <w:bCs/>
          <w:sz w:val="24"/>
        </w:rPr>
        <w:t>，提升用户体验。</w:t>
      </w:r>
    </w:p>
    <w:p w14:paraId="22635D9E" w14:textId="77777777" w:rsidR="005C52DB" w:rsidRDefault="00000000">
      <w:pPr>
        <w:pStyle w:val="2"/>
      </w:pPr>
      <w:bookmarkStart w:id="97" w:name="_Toc8219"/>
      <w:r>
        <w:rPr>
          <w:rFonts w:hint="eastAsia"/>
        </w:rPr>
        <w:t>▲</w:t>
      </w:r>
      <w:r>
        <w:rPr>
          <w:rFonts w:hint="eastAsia"/>
        </w:rPr>
        <w:t xml:space="preserve">18. </w:t>
      </w:r>
      <w:r>
        <w:rPr>
          <w:rFonts w:hint="eastAsia"/>
        </w:rPr>
        <w:t>消费</w:t>
      </w:r>
      <w:proofErr w:type="gramStart"/>
      <w:r>
        <w:rPr>
          <w:rFonts w:hint="eastAsia"/>
        </w:rPr>
        <w:t>券</w:t>
      </w:r>
      <w:bookmarkEnd w:id="97"/>
      <w:proofErr w:type="gramEnd"/>
    </w:p>
    <w:p w14:paraId="0AA6A4F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1.可以自主设立消费</w:t>
      </w:r>
      <w:proofErr w:type="gramStart"/>
      <w:r>
        <w:rPr>
          <w:rFonts w:ascii="宋体" w:hAnsi="宋体" w:cs="宋体" w:hint="eastAsia"/>
          <w:bCs/>
          <w:sz w:val="24"/>
        </w:rPr>
        <w:t>券</w:t>
      </w:r>
      <w:proofErr w:type="gramEnd"/>
      <w:r>
        <w:rPr>
          <w:rFonts w:ascii="宋体" w:hAnsi="宋体" w:cs="宋体" w:hint="eastAsia"/>
          <w:bCs/>
          <w:sz w:val="24"/>
        </w:rPr>
        <w:t>项目、种类、券值、起止日期等；</w:t>
      </w:r>
    </w:p>
    <w:p w14:paraId="37B42BB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2.用户领取消费</w:t>
      </w:r>
      <w:proofErr w:type="gramStart"/>
      <w:r>
        <w:rPr>
          <w:rFonts w:ascii="宋体" w:hAnsi="宋体" w:cs="宋体" w:hint="eastAsia"/>
          <w:bCs/>
          <w:sz w:val="24"/>
        </w:rPr>
        <w:t>券</w:t>
      </w:r>
      <w:proofErr w:type="gramEnd"/>
      <w:r>
        <w:rPr>
          <w:rFonts w:ascii="宋体" w:hAnsi="宋体" w:cs="宋体" w:hint="eastAsia"/>
          <w:bCs/>
          <w:sz w:val="24"/>
        </w:rPr>
        <w:t>后，保存在用户的券包中，有逾期提醒功能；</w:t>
      </w:r>
    </w:p>
    <w:p w14:paraId="2A81EAB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3.提供可靠的支付对接方案，支付平台需选择大型可靠的金融实体。</w:t>
      </w:r>
    </w:p>
    <w:p w14:paraId="758E556D" w14:textId="77777777" w:rsidR="005C52DB" w:rsidRDefault="00000000">
      <w:pPr>
        <w:pStyle w:val="2"/>
      </w:pPr>
      <w:bookmarkStart w:id="98" w:name="_Toc6787"/>
      <w:r>
        <w:rPr>
          <w:rFonts w:hint="eastAsia"/>
        </w:rPr>
        <w:t xml:space="preserve">19. </w:t>
      </w:r>
      <w:r>
        <w:rPr>
          <w:rFonts w:hint="eastAsia"/>
        </w:rPr>
        <w:t>云招聘</w:t>
      </w:r>
      <w:bookmarkEnd w:id="98"/>
    </w:p>
    <w:p w14:paraId="363131BC"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可原生也可使用小程序部署，满足地域网民查职位、找工作，联系用工单位。</w:t>
      </w:r>
    </w:p>
    <w:p w14:paraId="2EBB5BDA"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1.求职者注册APP用户并实名认证后，可自主发布求职信息；</w:t>
      </w:r>
    </w:p>
    <w:p w14:paraId="0F6E90D7"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2.用工单位需认证后，才能发布招聘信息。</w:t>
      </w:r>
    </w:p>
    <w:p w14:paraId="58692C25" w14:textId="77777777" w:rsidR="005C52DB" w:rsidRDefault="00000000">
      <w:pPr>
        <w:pStyle w:val="2"/>
      </w:pPr>
      <w:bookmarkStart w:id="99" w:name="_Toc28658"/>
      <w:r>
        <w:rPr>
          <w:rFonts w:hint="eastAsia"/>
        </w:rPr>
        <w:t xml:space="preserve">20. </w:t>
      </w:r>
      <w:r>
        <w:rPr>
          <w:rFonts w:hint="eastAsia"/>
        </w:rPr>
        <w:t>信息发布</w:t>
      </w:r>
      <w:bookmarkEnd w:id="99"/>
    </w:p>
    <w:p w14:paraId="2CD34B9B"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可原生也可使用小程序部署，满足APP实名认证用户发布租赁、售卖、求助等信息。</w:t>
      </w:r>
    </w:p>
    <w:p w14:paraId="2A32E8C6" w14:textId="77777777" w:rsidR="005C52DB" w:rsidRDefault="00000000">
      <w:pPr>
        <w:pStyle w:val="a9"/>
        <w:jc w:val="left"/>
        <w:rPr>
          <w:rStyle w:val="20"/>
        </w:rPr>
      </w:pPr>
      <w:r>
        <w:rPr>
          <w:rFonts w:hint="eastAsia"/>
        </w:rPr>
        <w:t xml:space="preserve"> </w:t>
      </w:r>
      <w:r>
        <w:rPr>
          <w:rStyle w:val="20"/>
          <w:rFonts w:hint="eastAsia"/>
        </w:rPr>
        <w:t xml:space="preserve"> </w:t>
      </w:r>
      <w:bookmarkStart w:id="100" w:name="_Toc2080"/>
      <w:r>
        <w:rPr>
          <w:rStyle w:val="20"/>
          <w:rFonts w:hint="eastAsia"/>
        </w:rPr>
        <w:t>▲</w:t>
      </w:r>
      <w:r>
        <w:rPr>
          <w:rStyle w:val="20"/>
          <w:rFonts w:hint="eastAsia"/>
        </w:rPr>
        <w:t xml:space="preserve">21. </w:t>
      </w:r>
      <w:r>
        <w:rPr>
          <w:rStyle w:val="20"/>
          <w:rFonts w:hint="eastAsia"/>
        </w:rPr>
        <w:t>鸿蒙版本升级</w:t>
      </w:r>
    </w:p>
    <w:bookmarkEnd w:id="100"/>
    <w:p w14:paraId="35168B7D"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客户端主要功能需要做鸿蒙端国产化适配，满足原生鸿蒙版本适配要求，并提供应用市场上架服务。</w:t>
      </w:r>
    </w:p>
    <w:p w14:paraId="72FB4BDB" w14:textId="77777777" w:rsidR="005C52DB" w:rsidRDefault="00000000">
      <w:pPr>
        <w:pStyle w:val="2"/>
      </w:pPr>
      <w:bookmarkStart w:id="101" w:name="_Toc724"/>
      <w:r>
        <w:rPr>
          <w:rStyle w:val="20"/>
          <w:rFonts w:hint="eastAsia"/>
          <w:b/>
          <w:bCs/>
        </w:rPr>
        <w:t>▲</w:t>
      </w:r>
      <w:r>
        <w:rPr>
          <w:rFonts w:hint="eastAsia"/>
        </w:rPr>
        <w:t xml:space="preserve">22. </w:t>
      </w:r>
      <w:r>
        <w:rPr>
          <w:rFonts w:hint="eastAsia"/>
        </w:rPr>
        <w:t>电子商城</w:t>
      </w:r>
      <w:bookmarkEnd w:id="101"/>
      <w:r>
        <w:rPr>
          <w:rFonts w:ascii="宋体" w:hAnsi="宋体" w:hint="eastAsia"/>
          <w:sz w:val="24"/>
        </w:rPr>
        <w:t>(投标人需提供电子商务类自主知识产权的软件著作权等证明材料)</w:t>
      </w:r>
    </w:p>
    <w:p w14:paraId="40247E1B" w14:textId="77777777" w:rsidR="005C52DB" w:rsidRDefault="00000000">
      <w:pPr>
        <w:pStyle w:val="aff3"/>
        <w:spacing w:line="360" w:lineRule="auto"/>
        <w:ind w:firstLineChars="150" w:firstLine="360"/>
        <w:jc w:val="left"/>
        <w:rPr>
          <w:sz w:val="24"/>
        </w:rPr>
      </w:pPr>
      <w:r>
        <w:rPr>
          <w:rFonts w:ascii="宋体" w:hAnsi="宋体" w:cs="宋体" w:hint="eastAsia"/>
          <w:bCs/>
          <w:sz w:val="24"/>
        </w:rPr>
        <w:lastRenderedPageBreak/>
        <w:t>此功能要求为原生应用，</w:t>
      </w:r>
      <w:r>
        <w:rPr>
          <w:rFonts w:hint="eastAsia"/>
          <w:sz w:val="24"/>
        </w:rPr>
        <w:t>功能涵盖商品、订单、会员、营销、财务等多个方面，确保商城的高效运营与数据分析赋能。</w:t>
      </w:r>
    </w:p>
    <w:p w14:paraId="67A4FB4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1.商品管理：具备商品信息、分类、状态管理功能，支持</w:t>
      </w:r>
      <w:proofErr w:type="gramStart"/>
      <w:r>
        <w:rPr>
          <w:rFonts w:ascii="宋体" w:hAnsi="宋体" w:cs="宋体" w:hint="eastAsia"/>
          <w:bCs/>
          <w:sz w:val="24"/>
        </w:rPr>
        <w:t>单商品</w:t>
      </w:r>
      <w:proofErr w:type="gramEnd"/>
      <w:r>
        <w:rPr>
          <w:rFonts w:ascii="宋体" w:hAnsi="宋体" w:cs="宋体" w:hint="eastAsia"/>
          <w:bCs/>
          <w:sz w:val="24"/>
        </w:rPr>
        <w:t>多规格设置；</w:t>
      </w:r>
    </w:p>
    <w:p w14:paraId="5B27CB7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2.订单管理：具备详情查看、状态管理、修改与备注、退款、小票打印、筛选和导出功能；</w:t>
      </w:r>
    </w:p>
    <w:p w14:paraId="75AD7A5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3.会员管理：具备会员信息管理、等级分组、消费记录、优惠券管理、VIP付费用户特权功能；</w:t>
      </w:r>
    </w:p>
    <w:p w14:paraId="0B45517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4.分销功能：可指定会员授权，可设置分销等级和佣金比例，可设置最低提现金额和佣金冻结时间，可查看会员分销业绩；</w:t>
      </w:r>
    </w:p>
    <w:p w14:paraId="4DFAB5A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5.优惠券管理：可创建、发放、管理优惠券；</w:t>
      </w:r>
    </w:p>
    <w:p w14:paraId="54834DE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w:t>
      </w:r>
      <w:proofErr w:type="gramStart"/>
      <w:r>
        <w:rPr>
          <w:rFonts w:ascii="宋体" w:hAnsi="宋体" w:cs="宋体" w:hint="eastAsia"/>
          <w:bCs/>
          <w:sz w:val="24"/>
        </w:rPr>
        <w:t>秒杀管理</w:t>
      </w:r>
      <w:proofErr w:type="gramEnd"/>
      <w:r>
        <w:rPr>
          <w:rFonts w:ascii="宋体" w:hAnsi="宋体" w:cs="宋体" w:hint="eastAsia"/>
          <w:bCs/>
          <w:sz w:val="24"/>
        </w:rPr>
        <w:t>：可</w:t>
      </w:r>
      <w:proofErr w:type="gramStart"/>
      <w:r>
        <w:rPr>
          <w:rFonts w:ascii="宋体" w:hAnsi="宋体" w:cs="宋体" w:hint="eastAsia"/>
          <w:bCs/>
          <w:sz w:val="24"/>
        </w:rPr>
        <w:t>设置秒杀商品</w:t>
      </w:r>
      <w:proofErr w:type="gramEnd"/>
      <w:r>
        <w:rPr>
          <w:rFonts w:ascii="宋体" w:hAnsi="宋体" w:cs="宋体" w:hint="eastAsia"/>
          <w:bCs/>
          <w:sz w:val="24"/>
        </w:rPr>
        <w:t>、时间、数量；</w:t>
      </w:r>
    </w:p>
    <w:p w14:paraId="70B6F62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7.社交分享：支持把商品信息分享到网络社交平台；</w:t>
      </w:r>
    </w:p>
    <w:p w14:paraId="28C0CF2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8.财务管理：可查看用户消费与充值记录，用户可申请提现，提供资金监控日志；</w:t>
      </w:r>
    </w:p>
    <w:p w14:paraId="58ADF2E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9.数据报表：具备订单、商品统计数据，营销、财务和会员数据等报表展示和导出功能；</w:t>
      </w:r>
    </w:p>
    <w:p w14:paraId="146DC24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10.支持</w:t>
      </w:r>
      <w:proofErr w:type="gramStart"/>
      <w:r>
        <w:rPr>
          <w:rFonts w:ascii="宋体" w:hAnsi="宋体" w:cs="宋体" w:hint="eastAsia"/>
          <w:bCs/>
          <w:sz w:val="24"/>
        </w:rPr>
        <w:t>微信公众号</w:t>
      </w:r>
      <w:proofErr w:type="gramEnd"/>
      <w:r>
        <w:rPr>
          <w:rFonts w:ascii="宋体" w:hAnsi="宋体" w:cs="宋体" w:hint="eastAsia"/>
          <w:bCs/>
          <w:sz w:val="24"/>
        </w:rPr>
        <w:t>和小程序接入，可在</w:t>
      </w:r>
      <w:proofErr w:type="gramStart"/>
      <w:r>
        <w:rPr>
          <w:rFonts w:ascii="宋体" w:hAnsi="宋体" w:cs="宋体" w:hint="eastAsia"/>
          <w:bCs/>
          <w:sz w:val="24"/>
        </w:rPr>
        <w:t>微信公众号</w:t>
      </w:r>
      <w:proofErr w:type="gramEnd"/>
      <w:r>
        <w:rPr>
          <w:rFonts w:ascii="宋体" w:hAnsi="宋体" w:cs="宋体" w:hint="eastAsia"/>
          <w:bCs/>
          <w:sz w:val="24"/>
        </w:rPr>
        <w:t>菜单调用。</w:t>
      </w:r>
    </w:p>
    <w:p w14:paraId="49D1D9A1" w14:textId="77777777" w:rsidR="005C52DB" w:rsidRDefault="00000000">
      <w:pPr>
        <w:pStyle w:val="aff3"/>
        <w:spacing w:line="360" w:lineRule="auto"/>
        <w:ind w:firstLineChars="150" w:firstLine="360"/>
        <w:jc w:val="left"/>
        <w:rPr>
          <w:rFonts w:ascii="宋体" w:hAnsi="宋体" w:hint="eastAsia"/>
          <w:sz w:val="24"/>
        </w:rPr>
      </w:pPr>
      <w:r>
        <w:rPr>
          <w:rFonts w:ascii="宋体" w:hAnsi="宋体" w:cs="宋体" w:hint="eastAsia"/>
          <w:bCs/>
          <w:sz w:val="24"/>
        </w:rPr>
        <w:t>11.第三方接口配置：</w:t>
      </w:r>
      <w:r>
        <w:rPr>
          <w:rFonts w:ascii="宋体" w:hAnsi="宋体" w:hint="eastAsia"/>
          <w:sz w:val="24"/>
        </w:rPr>
        <w:t>支持第三方地图、物流、存储、短信、统计的配置；</w:t>
      </w:r>
    </w:p>
    <w:p w14:paraId="64D2AE11" w14:textId="77777777" w:rsidR="005C52DB" w:rsidRDefault="00000000">
      <w:pPr>
        <w:pStyle w:val="aff3"/>
        <w:spacing w:line="360" w:lineRule="auto"/>
        <w:ind w:firstLineChars="150" w:firstLine="360"/>
        <w:jc w:val="left"/>
        <w:rPr>
          <w:rFonts w:ascii="宋体" w:hAnsi="宋体" w:hint="eastAsia"/>
          <w:sz w:val="24"/>
        </w:rPr>
      </w:pPr>
      <w:r>
        <w:rPr>
          <w:rFonts w:ascii="宋体" w:hAnsi="宋体" w:hint="eastAsia"/>
          <w:sz w:val="24"/>
        </w:rPr>
        <w:t>12.物流配送配置：支持物流公司与自动运费策略的配置；</w:t>
      </w:r>
    </w:p>
    <w:p w14:paraId="2E83C6C3" w14:textId="77777777" w:rsidR="005C52DB" w:rsidRDefault="00000000">
      <w:pPr>
        <w:pStyle w:val="aff3"/>
        <w:spacing w:line="360" w:lineRule="auto"/>
        <w:ind w:firstLineChars="150" w:firstLine="360"/>
        <w:jc w:val="left"/>
        <w:rPr>
          <w:rFonts w:ascii="宋体" w:hAnsi="宋体" w:hint="eastAsia"/>
          <w:sz w:val="24"/>
        </w:rPr>
      </w:pPr>
      <w:r>
        <w:rPr>
          <w:rFonts w:ascii="宋体" w:hAnsi="宋体" w:hint="eastAsia"/>
          <w:sz w:val="24"/>
        </w:rPr>
        <w:t>13.客服系统：提供一套独立的实时客服系统，可以设置关键词自动回复，查看沟通记录等功能；</w:t>
      </w:r>
    </w:p>
    <w:p w14:paraId="66D782BA" w14:textId="77777777" w:rsidR="005C52DB" w:rsidRDefault="00000000">
      <w:pPr>
        <w:pStyle w:val="aff3"/>
        <w:spacing w:line="360" w:lineRule="auto"/>
        <w:ind w:firstLineChars="150" w:firstLine="360"/>
        <w:jc w:val="left"/>
        <w:rPr>
          <w:rFonts w:ascii="宋体" w:hAnsi="宋体" w:hint="eastAsia"/>
          <w:b/>
          <w:bCs/>
          <w:sz w:val="24"/>
        </w:rPr>
      </w:pPr>
      <w:r>
        <w:rPr>
          <w:rFonts w:ascii="宋体" w:hAnsi="宋体" w:hint="eastAsia"/>
          <w:sz w:val="24"/>
        </w:rPr>
        <w:t>▲14.可导入三方消费</w:t>
      </w:r>
      <w:proofErr w:type="gramStart"/>
      <w:r>
        <w:rPr>
          <w:rFonts w:ascii="宋体" w:hAnsi="宋体" w:hint="eastAsia"/>
          <w:sz w:val="24"/>
        </w:rPr>
        <w:t>券</w:t>
      </w:r>
      <w:proofErr w:type="gramEnd"/>
      <w:r>
        <w:rPr>
          <w:rFonts w:ascii="宋体" w:hAnsi="宋体" w:hint="eastAsia"/>
          <w:sz w:val="24"/>
        </w:rPr>
        <w:t>，用户领取后可保存在个人券包，并在指定场景进行核销。</w:t>
      </w:r>
      <w:r>
        <w:rPr>
          <w:rFonts w:ascii="宋体" w:hAnsi="宋体" w:hint="eastAsia"/>
          <w:b/>
          <w:bCs/>
          <w:sz w:val="24"/>
        </w:rPr>
        <w:t>(投标人需提供电商消费</w:t>
      </w:r>
      <w:proofErr w:type="gramStart"/>
      <w:r>
        <w:rPr>
          <w:rFonts w:ascii="宋体" w:hAnsi="宋体" w:hint="eastAsia"/>
          <w:b/>
          <w:bCs/>
          <w:sz w:val="24"/>
        </w:rPr>
        <w:t>券</w:t>
      </w:r>
      <w:proofErr w:type="gramEnd"/>
      <w:r>
        <w:rPr>
          <w:rFonts w:ascii="宋体" w:hAnsi="宋体" w:hint="eastAsia"/>
          <w:b/>
          <w:bCs/>
          <w:sz w:val="24"/>
        </w:rPr>
        <w:t>核销类自主知识产权的软件著作权等证明材料)</w:t>
      </w:r>
    </w:p>
    <w:p w14:paraId="2B302BC2" w14:textId="77777777" w:rsidR="005C52DB" w:rsidRDefault="00000000">
      <w:pPr>
        <w:pStyle w:val="2"/>
        <w:rPr>
          <w:rFonts w:ascii="宋体" w:hAnsi="宋体" w:hint="eastAsia"/>
        </w:rPr>
      </w:pPr>
      <w:r>
        <w:rPr>
          <w:rFonts w:hint="eastAsia"/>
        </w:rPr>
        <w:t>23.</w:t>
      </w:r>
      <w:r>
        <w:rPr>
          <w:rFonts w:hint="eastAsia"/>
        </w:rPr>
        <w:t>视音频管理系统</w:t>
      </w:r>
      <w:r>
        <w:rPr>
          <w:rFonts w:ascii="宋体" w:hAnsi="宋体" w:hint="eastAsia"/>
          <w:sz w:val="24"/>
        </w:rPr>
        <w:t>(投标人需提供视频内容管理类自主知识产权的软件著作权等证明材料)</w:t>
      </w:r>
    </w:p>
    <w:p w14:paraId="3FAFBB37" w14:textId="77777777" w:rsidR="005C52DB" w:rsidRDefault="00000000">
      <w:pPr>
        <w:pStyle w:val="15"/>
        <w:spacing w:before="156" w:after="156"/>
        <w:rPr>
          <w:rFonts w:ascii="宋体" w:hAnsi="宋体" w:cs="宋体" w:hint="eastAsia"/>
          <w:sz w:val="24"/>
        </w:rPr>
      </w:pPr>
      <w:r>
        <w:rPr>
          <w:rFonts w:ascii="宋体" w:hAnsi="宋体" w:hint="eastAsia"/>
        </w:rPr>
        <w:t>▲</w:t>
      </w:r>
      <w:r>
        <w:rPr>
          <w:rFonts w:ascii="宋体" w:hAnsi="宋体" w:cs="宋体" w:hint="eastAsia"/>
          <w:sz w:val="24"/>
        </w:rPr>
        <w:t>1.支持创建直播，可选择直播接入的方式，支持推流、转流、链接和导播等多种直播接入方式；</w:t>
      </w:r>
    </w:p>
    <w:p w14:paraId="471E42C3" w14:textId="77777777" w:rsidR="005C52DB" w:rsidRDefault="00000000">
      <w:pPr>
        <w:pStyle w:val="15"/>
        <w:spacing w:before="156" w:after="156"/>
        <w:rPr>
          <w:rFonts w:ascii="宋体" w:hAnsi="宋体" w:cs="宋体" w:hint="eastAsia"/>
          <w:sz w:val="24"/>
        </w:rPr>
      </w:pPr>
      <w:r>
        <w:rPr>
          <w:rFonts w:ascii="宋体" w:hAnsi="宋体" w:cs="宋体" w:hint="eastAsia"/>
          <w:sz w:val="24"/>
        </w:rPr>
        <w:t>2.支持多推流域名，可根据预设的推流域名生成不同</w:t>
      </w:r>
      <w:proofErr w:type="gramStart"/>
      <w:r>
        <w:rPr>
          <w:rFonts w:ascii="宋体" w:hAnsi="宋体" w:cs="宋体" w:hint="eastAsia"/>
          <w:sz w:val="24"/>
        </w:rPr>
        <w:t>的推流地址</w:t>
      </w:r>
      <w:proofErr w:type="gramEnd"/>
      <w:r>
        <w:rPr>
          <w:rFonts w:ascii="宋体" w:hAnsi="宋体" w:cs="宋体" w:hint="eastAsia"/>
          <w:sz w:val="24"/>
        </w:rPr>
        <w:t>，可就近</w:t>
      </w:r>
      <w:proofErr w:type="gramStart"/>
      <w:r>
        <w:rPr>
          <w:rFonts w:ascii="宋体" w:hAnsi="宋体" w:cs="宋体" w:hint="eastAsia"/>
          <w:sz w:val="24"/>
        </w:rPr>
        <w:t>选择推流地址</w:t>
      </w:r>
      <w:proofErr w:type="gramEnd"/>
      <w:r>
        <w:rPr>
          <w:rFonts w:ascii="宋体" w:hAnsi="宋体" w:cs="宋体" w:hint="eastAsia"/>
          <w:sz w:val="24"/>
        </w:rPr>
        <w:t>；</w:t>
      </w:r>
    </w:p>
    <w:p w14:paraId="48127EF7" w14:textId="77777777" w:rsidR="005C52DB" w:rsidRDefault="00000000">
      <w:pPr>
        <w:pStyle w:val="15"/>
        <w:spacing w:before="156" w:after="156"/>
        <w:rPr>
          <w:rFonts w:ascii="宋体" w:hAnsi="宋体" w:cs="宋体" w:hint="eastAsia"/>
          <w:sz w:val="24"/>
        </w:rPr>
      </w:pPr>
      <w:r>
        <w:rPr>
          <w:rFonts w:ascii="宋体" w:hAnsi="宋体" w:cs="宋体" w:hint="eastAsia"/>
          <w:sz w:val="24"/>
        </w:rPr>
        <w:t>3.支持直播频道分类的管理，后台可灵活创建，直播分类同时也是直播筛选条件；</w:t>
      </w:r>
    </w:p>
    <w:p w14:paraId="566FD98B" w14:textId="77777777" w:rsidR="005C52DB" w:rsidRDefault="00000000">
      <w:pPr>
        <w:pStyle w:val="15"/>
        <w:spacing w:before="156" w:after="156"/>
        <w:rPr>
          <w:rFonts w:ascii="宋体" w:hAnsi="宋体" w:cs="宋体" w:hint="eastAsia"/>
          <w:sz w:val="24"/>
        </w:rPr>
      </w:pPr>
      <w:r>
        <w:rPr>
          <w:rFonts w:hint="eastAsia"/>
        </w:rPr>
        <w:lastRenderedPageBreak/>
        <w:t>▲</w:t>
      </w:r>
      <w:r>
        <w:rPr>
          <w:rFonts w:ascii="宋体" w:hAnsi="宋体" w:cs="宋体" w:hint="eastAsia"/>
          <w:sz w:val="24"/>
        </w:rPr>
        <w:t>4.支持配置流媒体服务器，可设置实际推流域名、播流域名、监控域名、监控端口、</w:t>
      </w:r>
      <w:proofErr w:type="spellStart"/>
      <w:r>
        <w:rPr>
          <w:rFonts w:ascii="宋体" w:hAnsi="宋体" w:cs="宋体" w:hint="eastAsia"/>
          <w:sz w:val="24"/>
        </w:rPr>
        <w:t>rtmp</w:t>
      </w:r>
      <w:proofErr w:type="spellEnd"/>
      <w:r>
        <w:rPr>
          <w:rFonts w:ascii="宋体" w:hAnsi="宋体" w:cs="宋体" w:hint="eastAsia"/>
          <w:sz w:val="24"/>
        </w:rPr>
        <w:t>端口、m3u8端口、</w:t>
      </w:r>
      <w:proofErr w:type="spellStart"/>
      <w:r>
        <w:rPr>
          <w:rFonts w:ascii="宋体" w:hAnsi="宋体" w:cs="宋体" w:hint="eastAsia"/>
          <w:sz w:val="24"/>
        </w:rPr>
        <w:t>flv</w:t>
      </w:r>
      <w:proofErr w:type="spellEnd"/>
      <w:r>
        <w:rPr>
          <w:rFonts w:ascii="宋体" w:hAnsi="宋体" w:cs="宋体" w:hint="eastAsia"/>
          <w:sz w:val="24"/>
        </w:rPr>
        <w:t>端口等；</w:t>
      </w:r>
    </w:p>
    <w:p w14:paraId="4D0EC496" w14:textId="77777777" w:rsidR="005C52DB" w:rsidRDefault="00000000">
      <w:pPr>
        <w:pStyle w:val="15"/>
        <w:spacing w:before="156" w:after="156"/>
        <w:rPr>
          <w:rFonts w:ascii="宋体" w:hAnsi="宋体" w:cs="宋体" w:hint="eastAsia"/>
          <w:sz w:val="24"/>
        </w:rPr>
      </w:pPr>
      <w:r>
        <w:rPr>
          <w:rFonts w:ascii="宋体" w:hAnsi="宋体" w:cs="宋体" w:hint="eastAsia"/>
          <w:sz w:val="24"/>
        </w:rPr>
        <w:t>5.支持直播流服务器状态监测，可查看流媒体是否正常以及当前有多少路直播正在工作，一键起停用功能；</w:t>
      </w:r>
    </w:p>
    <w:p w14:paraId="034E0D44" w14:textId="77777777" w:rsidR="005C52DB" w:rsidRDefault="00000000">
      <w:pPr>
        <w:pStyle w:val="15"/>
        <w:spacing w:before="156" w:after="156"/>
        <w:rPr>
          <w:rFonts w:ascii="宋体" w:hAnsi="宋体" w:cs="宋体" w:hint="eastAsia"/>
          <w:sz w:val="24"/>
        </w:rPr>
      </w:pPr>
      <w:r>
        <w:rPr>
          <w:rFonts w:ascii="宋体" w:hAnsi="宋体" w:cs="宋体" w:hint="eastAsia"/>
          <w:sz w:val="24"/>
        </w:rPr>
        <w:t>6.支持直播转推第三方直播平台的功能；</w:t>
      </w:r>
    </w:p>
    <w:p w14:paraId="0CC2F474" w14:textId="77777777" w:rsidR="005C52DB" w:rsidRDefault="00000000">
      <w:pPr>
        <w:pStyle w:val="15"/>
        <w:spacing w:before="156" w:after="156"/>
        <w:rPr>
          <w:rFonts w:ascii="宋体" w:hAnsi="宋体" w:cs="宋体" w:hint="eastAsia"/>
          <w:sz w:val="24"/>
        </w:rPr>
      </w:pPr>
      <w:r>
        <w:rPr>
          <w:rFonts w:ascii="宋体" w:hAnsi="宋体" w:cs="宋体" w:hint="eastAsia"/>
          <w:sz w:val="24"/>
        </w:rPr>
        <w:t>7.支持</w:t>
      </w:r>
      <w:proofErr w:type="gramStart"/>
      <w:r>
        <w:rPr>
          <w:rFonts w:ascii="宋体" w:hAnsi="宋体" w:cs="宋体" w:hint="eastAsia"/>
          <w:sz w:val="24"/>
        </w:rPr>
        <w:t>推流鉴</w:t>
      </w:r>
      <w:proofErr w:type="gramEnd"/>
      <w:r>
        <w:rPr>
          <w:rFonts w:ascii="宋体" w:hAnsi="宋体" w:cs="宋体" w:hint="eastAsia"/>
          <w:sz w:val="24"/>
        </w:rPr>
        <w:t>权功能，无秘钥无法推流到流媒体；</w:t>
      </w:r>
    </w:p>
    <w:p w14:paraId="72E85317" w14:textId="77777777" w:rsidR="005C52DB" w:rsidRDefault="00000000">
      <w:pPr>
        <w:pStyle w:val="15"/>
        <w:spacing w:before="156" w:after="156"/>
        <w:rPr>
          <w:rFonts w:ascii="宋体" w:hAnsi="宋体" w:cs="宋体" w:hint="eastAsia"/>
          <w:sz w:val="24"/>
        </w:rPr>
      </w:pPr>
      <w:r>
        <w:rPr>
          <w:rFonts w:ascii="宋体" w:hAnsi="宋体" w:cs="宋体" w:hint="eastAsia"/>
          <w:sz w:val="24"/>
        </w:rPr>
        <w:t>8.支持指定直播的开始、结束时间，到达开始时间时自动触发直播开始，到达结束时自动关闭直播通道；</w:t>
      </w:r>
    </w:p>
    <w:p w14:paraId="39DE4C3C" w14:textId="77777777" w:rsidR="005C52DB" w:rsidRDefault="00000000">
      <w:pPr>
        <w:pStyle w:val="15"/>
        <w:spacing w:before="156" w:after="156"/>
        <w:rPr>
          <w:rFonts w:ascii="宋体" w:hAnsi="宋体" w:cs="宋体" w:hint="eastAsia"/>
          <w:sz w:val="24"/>
        </w:rPr>
      </w:pPr>
      <w:r>
        <w:rPr>
          <w:rFonts w:ascii="宋体" w:hAnsi="宋体" w:cs="宋体" w:hint="eastAsia"/>
          <w:sz w:val="24"/>
        </w:rPr>
        <w:t>9.可创建直播时移任务，并设置时移的周期，时</w:t>
      </w:r>
      <w:proofErr w:type="gramStart"/>
      <w:r>
        <w:rPr>
          <w:rFonts w:ascii="宋体" w:hAnsi="宋体" w:cs="宋体" w:hint="eastAsia"/>
          <w:sz w:val="24"/>
        </w:rPr>
        <w:t>移数据</w:t>
      </w:r>
      <w:proofErr w:type="gramEnd"/>
      <w:r>
        <w:rPr>
          <w:rFonts w:ascii="宋体" w:hAnsi="宋体" w:cs="宋体" w:hint="eastAsia"/>
          <w:sz w:val="24"/>
        </w:rPr>
        <w:t>将会保留最近周期内的直播切片文件；</w:t>
      </w:r>
    </w:p>
    <w:p w14:paraId="55E9810C" w14:textId="77777777" w:rsidR="005C52DB" w:rsidRDefault="00000000">
      <w:pPr>
        <w:pStyle w:val="15"/>
        <w:spacing w:before="156" w:after="156"/>
        <w:rPr>
          <w:rFonts w:ascii="宋体" w:hAnsi="宋体" w:cs="宋体" w:hint="eastAsia"/>
          <w:sz w:val="24"/>
        </w:rPr>
      </w:pPr>
      <w:r>
        <w:rPr>
          <w:rFonts w:ascii="宋体" w:hAnsi="宋体" w:cs="宋体" w:hint="eastAsia"/>
          <w:sz w:val="24"/>
        </w:rPr>
        <w:t>10.提供互联网视频链接地址本地化下载功能，可直接文件下载到本地盘中，并在点播资源库中管理；</w:t>
      </w:r>
    </w:p>
    <w:p w14:paraId="5EC7DCAC" w14:textId="77777777" w:rsidR="005C52DB" w:rsidRDefault="00000000">
      <w:pPr>
        <w:pStyle w:val="15"/>
        <w:spacing w:before="156" w:after="156"/>
        <w:rPr>
          <w:rFonts w:ascii="宋体" w:hAnsi="宋体" w:cs="宋体" w:hint="eastAsia"/>
          <w:sz w:val="24"/>
        </w:rPr>
      </w:pPr>
      <w:r>
        <w:rPr>
          <w:rFonts w:ascii="宋体" w:hAnsi="宋体" w:cs="宋体" w:hint="eastAsia"/>
          <w:sz w:val="24"/>
        </w:rPr>
        <w:t>11.支持视频预览播放，具备播放、暂停、快进、后退、逐</w:t>
      </w:r>
      <w:proofErr w:type="gramStart"/>
      <w:r>
        <w:rPr>
          <w:rFonts w:ascii="宋体" w:hAnsi="宋体" w:cs="宋体" w:hint="eastAsia"/>
          <w:sz w:val="24"/>
        </w:rPr>
        <w:t>秒方式</w:t>
      </w:r>
      <w:proofErr w:type="gramEnd"/>
      <w:r>
        <w:rPr>
          <w:rFonts w:ascii="宋体" w:hAnsi="宋体" w:cs="宋体" w:hint="eastAsia"/>
          <w:sz w:val="24"/>
        </w:rPr>
        <w:t>播放视频；</w:t>
      </w:r>
    </w:p>
    <w:p w14:paraId="3C3B9233" w14:textId="77777777" w:rsidR="005C52DB" w:rsidRDefault="00000000">
      <w:pPr>
        <w:pStyle w:val="15"/>
        <w:spacing w:before="156" w:after="156"/>
        <w:rPr>
          <w:rFonts w:ascii="宋体" w:hAnsi="宋体" w:cs="宋体" w:hint="eastAsia"/>
          <w:sz w:val="24"/>
        </w:rPr>
      </w:pPr>
      <w:r>
        <w:rPr>
          <w:rFonts w:ascii="宋体" w:hAnsi="宋体" w:cs="宋体" w:hint="eastAsia"/>
          <w:sz w:val="24"/>
        </w:rPr>
        <w:t>12.支持指定目标目录或路径管理直播回放视频文件，并且可选择进入个人库或部门库中；</w:t>
      </w:r>
    </w:p>
    <w:p w14:paraId="222162D4" w14:textId="77777777" w:rsidR="005C52DB" w:rsidRDefault="00000000">
      <w:pPr>
        <w:pStyle w:val="15"/>
        <w:spacing w:before="156" w:after="156"/>
        <w:rPr>
          <w:rFonts w:ascii="宋体" w:hAnsi="宋体" w:cs="宋体" w:hint="eastAsia"/>
          <w:sz w:val="24"/>
        </w:rPr>
      </w:pPr>
      <w:r>
        <w:rPr>
          <w:rFonts w:ascii="宋体" w:hAnsi="宋体" w:cs="宋体" w:hint="eastAsia"/>
          <w:sz w:val="24"/>
        </w:rPr>
        <w:t>13.支持浏览器端本地上传2G以上大文件，支持切片上传、断点续传，上传过程中可以暂停，浏览器刷新，可从</w:t>
      </w:r>
      <w:proofErr w:type="gramStart"/>
      <w:r>
        <w:rPr>
          <w:rFonts w:ascii="宋体" w:hAnsi="宋体" w:cs="宋体" w:hint="eastAsia"/>
          <w:sz w:val="24"/>
        </w:rPr>
        <w:t>上次上</w:t>
      </w:r>
      <w:proofErr w:type="gramEnd"/>
      <w:r>
        <w:rPr>
          <w:rFonts w:ascii="宋体" w:hAnsi="宋体" w:cs="宋体" w:hint="eastAsia"/>
          <w:sz w:val="24"/>
        </w:rPr>
        <w:t>传进度继续上传，本地上传的音频文件可在点播资源库中分类管理；</w:t>
      </w:r>
    </w:p>
    <w:p w14:paraId="1B80AF9D" w14:textId="77777777" w:rsidR="005C52DB" w:rsidRDefault="00000000">
      <w:pPr>
        <w:pStyle w:val="15"/>
        <w:spacing w:before="156" w:after="156"/>
        <w:rPr>
          <w:rFonts w:ascii="宋体" w:hAnsi="宋体" w:cs="宋体" w:hint="eastAsia"/>
          <w:sz w:val="24"/>
        </w:rPr>
      </w:pPr>
      <w:r>
        <w:rPr>
          <w:rFonts w:ascii="宋体" w:hAnsi="宋体" w:cs="宋体" w:hint="eastAsia"/>
          <w:sz w:val="24"/>
        </w:rPr>
        <w:t>▲14.可自定义</w:t>
      </w:r>
      <w:proofErr w:type="gramStart"/>
      <w:r>
        <w:rPr>
          <w:rFonts w:ascii="宋体" w:hAnsi="宋体" w:cs="宋体" w:hint="eastAsia"/>
          <w:sz w:val="24"/>
        </w:rPr>
        <w:t>直播拆条任务</w:t>
      </w:r>
      <w:proofErr w:type="gramEnd"/>
      <w:r>
        <w:rPr>
          <w:rFonts w:ascii="宋体" w:hAnsi="宋体" w:cs="宋体" w:hint="eastAsia"/>
          <w:sz w:val="24"/>
        </w:rPr>
        <w:t>，支持多个视频切段，并且多个切段之间可以切换，合并输出最终文件，支持查看进度和基本信息；</w:t>
      </w:r>
    </w:p>
    <w:p w14:paraId="20782A23" w14:textId="77777777" w:rsidR="005C52DB" w:rsidRDefault="00000000">
      <w:pPr>
        <w:pStyle w:val="15"/>
        <w:spacing w:before="156" w:after="156"/>
        <w:rPr>
          <w:rFonts w:ascii="宋体" w:hAnsi="宋体" w:cs="宋体" w:hint="eastAsia"/>
          <w:sz w:val="24"/>
        </w:rPr>
      </w:pPr>
      <w:r>
        <w:rPr>
          <w:rFonts w:ascii="宋体" w:hAnsi="宋体" w:cs="宋体" w:hint="eastAsia"/>
          <w:sz w:val="24"/>
        </w:rPr>
        <w:t>▲15.支持视频信息编辑，可输入标题、关键词、摘要、封面图，可以选择视频输出的目标路径，可选择视频输出转码模板等；</w:t>
      </w:r>
    </w:p>
    <w:p w14:paraId="66E92D86" w14:textId="77777777" w:rsidR="005C52DB" w:rsidRDefault="00000000">
      <w:pPr>
        <w:pStyle w:val="15"/>
        <w:spacing w:before="156" w:after="156"/>
        <w:rPr>
          <w:rFonts w:ascii="宋体" w:hAnsi="宋体" w:cs="宋体" w:hint="eastAsia"/>
          <w:sz w:val="24"/>
        </w:rPr>
      </w:pPr>
      <w:r>
        <w:rPr>
          <w:rFonts w:ascii="宋体" w:hAnsi="宋体" w:cs="宋体" w:hint="eastAsia"/>
          <w:sz w:val="24"/>
        </w:rPr>
        <w:t>16.具备智能导播功能，支持设置多个导播任务，对于每一个导播任务，提供多路通道；数据源可直接拖拽进入导播通道，支持对每个通道进行预览和对外输出；</w:t>
      </w:r>
    </w:p>
    <w:p w14:paraId="056F251D" w14:textId="77777777" w:rsidR="005C52DB" w:rsidRDefault="00000000">
      <w:pPr>
        <w:pStyle w:val="15"/>
        <w:spacing w:before="156" w:after="156"/>
        <w:rPr>
          <w:rFonts w:ascii="宋体" w:hAnsi="宋体" w:cs="宋体" w:hint="eastAsia"/>
          <w:sz w:val="24"/>
        </w:rPr>
      </w:pPr>
      <w:r>
        <w:rPr>
          <w:rFonts w:ascii="宋体" w:hAnsi="宋体" w:cs="宋体" w:hint="eastAsia"/>
          <w:sz w:val="24"/>
        </w:rPr>
        <w:t>17.导播输出支持快捷输出和防误触确认；</w:t>
      </w:r>
    </w:p>
    <w:p w14:paraId="72E5C70C" w14:textId="77777777" w:rsidR="005C52DB" w:rsidRDefault="00000000">
      <w:pPr>
        <w:pStyle w:val="15"/>
        <w:spacing w:before="156" w:after="156"/>
        <w:rPr>
          <w:rFonts w:ascii="宋体" w:hAnsi="宋体" w:cs="宋体" w:hint="eastAsia"/>
          <w:sz w:val="24"/>
        </w:rPr>
      </w:pPr>
      <w:r>
        <w:rPr>
          <w:rFonts w:ascii="宋体" w:hAnsi="宋体" w:cs="宋体"/>
          <w:sz w:val="24"/>
        </w:rPr>
        <w:t>1</w:t>
      </w:r>
      <w:r>
        <w:rPr>
          <w:rFonts w:ascii="宋体" w:hAnsi="宋体" w:cs="宋体" w:hint="eastAsia"/>
          <w:sz w:val="24"/>
        </w:rPr>
        <w:t>8</w:t>
      </w:r>
      <w:r>
        <w:rPr>
          <w:rFonts w:ascii="宋体" w:hAnsi="宋体" w:cs="宋体"/>
          <w:sz w:val="24"/>
        </w:rPr>
        <w:t>.支持设置导播输出配置，可详细设置输出的视频配置，包括但不局限于：分辨率、码率、编码格式、帧间距、B帧数和</w:t>
      </w:r>
      <w:proofErr w:type="gramStart"/>
      <w:r>
        <w:rPr>
          <w:rFonts w:ascii="宋体" w:hAnsi="宋体" w:cs="宋体"/>
          <w:sz w:val="24"/>
        </w:rPr>
        <w:t>帧率</w:t>
      </w:r>
      <w:proofErr w:type="gramEnd"/>
      <w:r>
        <w:rPr>
          <w:rFonts w:ascii="宋体" w:hAnsi="宋体" w:cs="宋体"/>
          <w:sz w:val="24"/>
        </w:rPr>
        <w:t>等。音频配置，包括但不局限于：编码格式、码率、采样率和声道数等；</w:t>
      </w:r>
    </w:p>
    <w:p w14:paraId="462441A6" w14:textId="77777777" w:rsidR="005C52DB" w:rsidRDefault="00000000">
      <w:pPr>
        <w:pStyle w:val="15"/>
        <w:spacing w:before="156" w:after="156"/>
        <w:rPr>
          <w:rFonts w:ascii="宋体" w:hAnsi="宋体" w:cs="宋体" w:hint="eastAsia"/>
          <w:sz w:val="24"/>
        </w:rPr>
      </w:pPr>
      <w:r>
        <w:rPr>
          <w:rFonts w:ascii="宋体" w:hAnsi="宋体" w:cs="宋体" w:hint="eastAsia"/>
          <w:sz w:val="24"/>
        </w:rPr>
        <w:lastRenderedPageBreak/>
        <w:t>▲19.支持在收录过程中对收录时间进行调整，未开始的收录可调整开始时间和结束时间，已经开始的收录可调整结束时间。</w:t>
      </w:r>
    </w:p>
    <w:p w14:paraId="322653C3" w14:textId="77777777" w:rsidR="005C52DB" w:rsidRDefault="00000000">
      <w:pPr>
        <w:pStyle w:val="1"/>
        <w:ind w:leftChars="0" w:left="0" w:right="985"/>
        <w:rPr>
          <w:sz w:val="28"/>
          <w:szCs w:val="28"/>
        </w:rPr>
      </w:pPr>
      <w:bookmarkStart w:id="102" w:name="_Toc25326"/>
      <w:r>
        <w:rPr>
          <w:rFonts w:hint="eastAsia"/>
          <w:sz w:val="28"/>
          <w:szCs w:val="28"/>
        </w:rPr>
        <w:t>五、智能</w:t>
      </w:r>
      <w:proofErr w:type="gramStart"/>
      <w:r>
        <w:rPr>
          <w:rFonts w:hint="eastAsia"/>
          <w:sz w:val="28"/>
          <w:szCs w:val="28"/>
        </w:rPr>
        <w:t>媒资系统</w:t>
      </w:r>
      <w:bookmarkEnd w:id="102"/>
      <w:proofErr w:type="gramEnd"/>
      <w:r>
        <w:rPr>
          <w:rFonts w:ascii="宋体" w:hAnsi="宋体" w:hint="eastAsia"/>
          <w:sz w:val="28"/>
          <w:szCs w:val="28"/>
        </w:rPr>
        <w:t>(投标人需提供</w:t>
      </w:r>
      <w:proofErr w:type="gramStart"/>
      <w:r>
        <w:rPr>
          <w:rFonts w:ascii="宋体" w:hAnsi="宋体" w:hint="eastAsia"/>
          <w:sz w:val="28"/>
          <w:szCs w:val="28"/>
        </w:rPr>
        <w:t>智能媒资管理</w:t>
      </w:r>
      <w:proofErr w:type="gramEnd"/>
      <w:r>
        <w:rPr>
          <w:rFonts w:ascii="宋体" w:hAnsi="宋体" w:hint="eastAsia"/>
          <w:sz w:val="28"/>
          <w:szCs w:val="28"/>
        </w:rPr>
        <w:t>类自主知识产权的软件著作权等证明材料)</w:t>
      </w:r>
    </w:p>
    <w:p w14:paraId="150E9AAF"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要能满足平台图片资源、视音频资源的统一存储管理，还要能实现数字报成果、网站成果、客户端成果、</w:t>
      </w:r>
      <w:proofErr w:type="gramStart"/>
      <w:r>
        <w:rPr>
          <w:rFonts w:ascii="宋体" w:hAnsi="宋体" w:cs="宋体" w:hint="eastAsia"/>
          <w:bCs/>
          <w:sz w:val="24"/>
        </w:rPr>
        <w:t>媒体号成果</w:t>
      </w:r>
      <w:proofErr w:type="gramEnd"/>
      <w:r>
        <w:rPr>
          <w:rFonts w:ascii="宋体" w:hAnsi="宋体" w:cs="宋体" w:hint="eastAsia"/>
          <w:bCs/>
          <w:sz w:val="24"/>
        </w:rPr>
        <w:t>的统一存储管理。</w:t>
      </w:r>
    </w:p>
    <w:p w14:paraId="654667F3" w14:textId="77777777" w:rsidR="005C52DB" w:rsidRDefault="00000000">
      <w:pPr>
        <w:spacing w:line="360" w:lineRule="auto"/>
        <w:ind w:firstLineChars="150" w:firstLine="360"/>
        <w:jc w:val="left"/>
        <w:rPr>
          <w:rFonts w:ascii="宋体" w:hAnsi="宋体" w:cs="宋体" w:hint="eastAsia"/>
          <w:bCs/>
          <w:sz w:val="24"/>
        </w:rPr>
      </w:pPr>
      <w:r>
        <w:rPr>
          <w:rFonts w:ascii="宋体" w:hAnsi="宋体" w:cs="宋体" w:hint="eastAsia"/>
          <w:bCs/>
          <w:sz w:val="24"/>
        </w:rPr>
        <w:t>要能实现与报社运营其他平台无缝衔接，实现新闻资源的数据库互通。</w:t>
      </w:r>
    </w:p>
    <w:p w14:paraId="6D6EE41C" w14:textId="77777777" w:rsidR="005C52DB" w:rsidRDefault="00000000">
      <w:pPr>
        <w:pStyle w:val="2"/>
      </w:pPr>
      <w:bookmarkStart w:id="103" w:name="_Toc17451"/>
      <w:r>
        <w:rPr>
          <w:rFonts w:hint="eastAsia"/>
        </w:rPr>
        <w:t xml:space="preserve">1. </w:t>
      </w:r>
      <w:r>
        <w:rPr>
          <w:rFonts w:hint="eastAsia"/>
        </w:rPr>
        <w:t>系统部署与安全</w:t>
      </w:r>
      <w:bookmarkEnd w:id="103"/>
    </w:p>
    <w:p w14:paraId="59B5B7A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1.支持双因子认证登录并设置锁定机制，防暴力破解，保障账户安全；</w:t>
      </w:r>
    </w:p>
    <w:p w14:paraId="447CC80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2.系统内资源信息查看需脱敏处理，必要信息输出需采用非对称加密；</w:t>
      </w:r>
    </w:p>
    <w:p w14:paraId="68B1417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3.资源存储与访问，使用对象存储，碎片</w:t>
      </w:r>
      <w:proofErr w:type="gramStart"/>
      <w:r>
        <w:rPr>
          <w:rFonts w:ascii="宋体" w:hAnsi="宋体" w:cs="宋体" w:hint="eastAsia"/>
          <w:bCs/>
          <w:sz w:val="24"/>
        </w:rPr>
        <w:t>化资源</w:t>
      </w:r>
      <w:proofErr w:type="gramEnd"/>
      <w:r>
        <w:rPr>
          <w:rFonts w:ascii="宋体" w:hAnsi="宋体" w:cs="宋体" w:hint="eastAsia"/>
          <w:bCs/>
          <w:sz w:val="24"/>
        </w:rPr>
        <w:t>保障系统的可靠性与高可用性；</w:t>
      </w:r>
    </w:p>
    <w:p w14:paraId="55F672C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4.系统结构化数据和非结构化数据，配有备份机制，保障数据安全和异常恢复，且支持异地备份。</w:t>
      </w:r>
    </w:p>
    <w:p w14:paraId="78D424CE" w14:textId="77777777" w:rsidR="005C52DB" w:rsidRDefault="00000000">
      <w:pPr>
        <w:pStyle w:val="2"/>
      </w:pPr>
      <w:bookmarkStart w:id="104" w:name="_Toc1346"/>
      <w:r>
        <w:rPr>
          <w:rFonts w:hint="eastAsia"/>
        </w:rPr>
        <w:t xml:space="preserve">2. </w:t>
      </w:r>
      <w:r>
        <w:rPr>
          <w:rFonts w:hint="eastAsia"/>
        </w:rPr>
        <w:t>上传工具</w:t>
      </w:r>
      <w:bookmarkEnd w:id="104"/>
    </w:p>
    <w:p w14:paraId="6C62375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1.提供桌面版上传软件，选择本地视频、音频、图片、文档、字体和压缩包等文件并指定上传位置，支持断点续传，查看文件上传列表及上传进度展示，支持文件上传时，可选择目录、标签等属性；</w:t>
      </w:r>
    </w:p>
    <w:p w14:paraId="2397422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2.支持直接选择文件或者文件夹拖拽上传；</w:t>
      </w:r>
    </w:p>
    <w:p w14:paraId="607BEB0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3.支持2GB以上大文件稳定上传；</w:t>
      </w:r>
    </w:p>
    <w:p w14:paraId="7E0C32D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4.支持基于S3、http、https、ftp等多种协议的文件上传、下载；</w:t>
      </w:r>
    </w:p>
    <w:p w14:paraId="2690756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5.支持展示文件上传、下载历史记录及定位本地存放位置；</w:t>
      </w:r>
    </w:p>
    <w:p w14:paraId="43E7999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w:t>
      </w:r>
      <w:proofErr w:type="gramStart"/>
      <w:r>
        <w:rPr>
          <w:rFonts w:ascii="宋体" w:hAnsi="宋体" w:cs="宋体" w:hint="eastAsia"/>
          <w:bCs/>
          <w:sz w:val="24"/>
        </w:rPr>
        <w:t>秒传功能</w:t>
      </w:r>
      <w:proofErr w:type="gramEnd"/>
      <w:r>
        <w:rPr>
          <w:rFonts w:ascii="宋体" w:hAnsi="宋体" w:cs="宋体" w:hint="eastAsia"/>
          <w:bCs/>
          <w:sz w:val="24"/>
        </w:rPr>
        <w:t>及文件重复校验；</w:t>
      </w:r>
    </w:p>
    <w:p w14:paraId="74F61B0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7.支持任务可以单独/全部暂停，任务开始及删除，本地定位等操作；</w:t>
      </w:r>
    </w:p>
    <w:p w14:paraId="1F20B59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8.支持文件下载保存原文件名称或者手动命名。</w:t>
      </w:r>
    </w:p>
    <w:p w14:paraId="3A6EB112" w14:textId="77777777" w:rsidR="005C52DB" w:rsidRDefault="00000000">
      <w:pPr>
        <w:pStyle w:val="2"/>
      </w:pPr>
      <w:bookmarkStart w:id="105" w:name="_Toc5957"/>
      <w:r>
        <w:rPr>
          <w:rFonts w:hint="eastAsia"/>
        </w:rPr>
        <w:t xml:space="preserve">3. </w:t>
      </w:r>
      <w:r>
        <w:rPr>
          <w:rFonts w:hint="eastAsia"/>
        </w:rPr>
        <w:t>音视频非编</w:t>
      </w:r>
      <w:bookmarkEnd w:id="105"/>
    </w:p>
    <w:p w14:paraId="324DBDB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1.提供非编软件，满足在线视频剪辑需求；</w:t>
      </w:r>
    </w:p>
    <w:p w14:paraId="4591049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2.视频</w:t>
      </w:r>
      <w:proofErr w:type="gramStart"/>
      <w:r>
        <w:rPr>
          <w:rFonts w:ascii="宋体" w:hAnsi="宋体" w:cs="宋体" w:hint="eastAsia"/>
          <w:bCs/>
          <w:sz w:val="24"/>
        </w:rPr>
        <w:t>快编工具</w:t>
      </w:r>
      <w:proofErr w:type="gramEnd"/>
      <w:r>
        <w:rPr>
          <w:rFonts w:ascii="宋体" w:hAnsi="宋体" w:cs="宋体" w:hint="eastAsia"/>
          <w:bCs/>
          <w:sz w:val="24"/>
        </w:rPr>
        <w:t>界面，可以查看点播资源库中所有的视频列表，并按文件分类目录进行展示，可输入关键词搜索视频；</w:t>
      </w:r>
    </w:p>
    <w:p w14:paraId="359E28C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3.视频选择后，可在视频轨道上看到关键帧的画面，用于辅助拆条；</w:t>
      </w:r>
    </w:p>
    <w:p w14:paraId="036DF1E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4.支持设置多个视频切段，快速插入一个固定时间切段，可以打入点、出点，并且多个切段之间可以切换预览；</w:t>
      </w:r>
    </w:p>
    <w:p w14:paraId="02D701F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5.支持片段列表展示，可以显示当前所有切段的视频，可以点击预览或者合并预览；</w:t>
      </w:r>
    </w:p>
    <w:p w14:paraId="48A15CB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6.支持选择单个或多个切段，输出一个合并视频，或输入多个视频；</w:t>
      </w:r>
    </w:p>
    <w:p w14:paraId="769F048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7.视频编辑工具支持输出视频信息编辑，可输入标题、标签、封面图上传，设置保存方式为覆盖文件或者</w:t>
      </w:r>
      <w:proofErr w:type="gramStart"/>
      <w:r>
        <w:rPr>
          <w:rFonts w:ascii="宋体" w:hAnsi="宋体" w:cs="宋体" w:hint="eastAsia"/>
          <w:bCs/>
          <w:sz w:val="24"/>
        </w:rPr>
        <w:t>另存新</w:t>
      </w:r>
      <w:proofErr w:type="gramEnd"/>
      <w:r>
        <w:rPr>
          <w:rFonts w:ascii="宋体" w:hAnsi="宋体" w:cs="宋体" w:hint="eastAsia"/>
          <w:bCs/>
          <w:sz w:val="24"/>
        </w:rPr>
        <w:t>文件，可以选择视频输出的目标分类，可选择视频输出转码配置等；</w:t>
      </w:r>
    </w:p>
    <w:p w14:paraId="4F3C9AB2"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8.支持展示</w:t>
      </w:r>
      <w:proofErr w:type="gramStart"/>
      <w:r>
        <w:rPr>
          <w:rFonts w:ascii="宋体" w:hAnsi="宋体" w:cs="宋体" w:hint="eastAsia"/>
          <w:bCs/>
          <w:sz w:val="24"/>
        </w:rPr>
        <w:t>拆条任务</w:t>
      </w:r>
      <w:proofErr w:type="gramEnd"/>
      <w:r>
        <w:rPr>
          <w:rFonts w:ascii="宋体" w:hAnsi="宋体" w:cs="宋体" w:hint="eastAsia"/>
          <w:bCs/>
          <w:sz w:val="24"/>
        </w:rPr>
        <w:t>列表，</w:t>
      </w:r>
      <w:proofErr w:type="gramStart"/>
      <w:r>
        <w:rPr>
          <w:rFonts w:ascii="宋体" w:hAnsi="宋体" w:cs="宋体" w:hint="eastAsia"/>
          <w:bCs/>
          <w:sz w:val="24"/>
        </w:rPr>
        <w:t>显示拆条的</w:t>
      </w:r>
      <w:proofErr w:type="gramEnd"/>
      <w:r>
        <w:rPr>
          <w:rFonts w:ascii="宋体" w:hAnsi="宋体" w:cs="宋体" w:hint="eastAsia"/>
          <w:bCs/>
          <w:sz w:val="24"/>
        </w:rPr>
        <w:t>任务耗时、任务进度、开始时间、结束时间、输出目标文件的播放等。</w:t>
      </w:r>
    </w:p>
    <w:p w14:paraId="07FDB556" w14:textId="77777777" w:rsidR="005C52DB" w:rsidRDefault="00000000">
      <w:pPr>
        <w:pStyle w:val="2"/>
      </w:pPr>
      <w:bookmarkStart w:id="106" w:name="_Toc5716"/>
      <w:r>
        <w:rPr>
          <w:rFonts w:hint="eastAsia"/>
        </w:rPr>
        <w:t xml:space="preserve">4. </w:t>
      </w:r>
      <w:r>
        <w:rPr>
          <w:rFonts w:hint="eastAsia"/>
        </w:rPr>
        <w:t>资源汇聚</w:t>
      </w:r>
      <w:bookmarkEnd w:id="106"/>
    </w:p>
    <w:p w14:paraId="2658E06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1.支持浏览器</w:t>
      </w:r>
      <w:proofErr w:type="gramStart"/>
      <w:r>
        <w:rPr>
          <w:rFonts w:ascii="宋体" w:hAnsi="宋体" w:cs="宋体" w:hint="eastAsia"/>
          <w:bCs/>
          <w:sz w:val="24"/>
        </w:rPr>
        <w:t>端选择</w:t>
      </w:r>
      <w:proofErr w:type="gramEnd"/>
      <w:r>
        <w:rPr>
          <w:rFonts w:ascii="宋体" w:hAnsi="宋体" w:cs="宋体" w:hint="eastAsia"/>
          <w:bCs/>
          <w:sz w:val="24"/>
        </w:rPr>
        <w:t>报纸版面、图片、音频、视频、报刊文件，版心文件、文档、字体和压缩包等资源类型上传，支持选择进入素材库或直接进入成品库；支持对上传文件单独或批量设置标题、作者、描述、目录、标签、地域、事件时间、自定义标签和设置下载权限等；</w:t>
      </w:r>
    </w:p>
    <w:p w14:paraId="6492440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2.支持浏览器端本地上传2G以上大文件，支持分片上传、断点续传；能够清楚查看到待上传、已完成和失败的上传任务，并支持失败重试、一键重试等；</w:t>
      </w:r>
    </w:p>
    <w:p w14:paraId="12DE3F1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3.支持批量一次性选择不低于500个文件，按顺序自动分片上传；支持按文件夹选择或拖拽至指定区域进行文件上传，程序递归扫描文件夹下内容，并支持筛选和过滤需要上传的目标文件；</w:t>
      </w:r>
    </w:p>
    <w:p w14:paraId="7FD0DC6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4.支持图集类型资源上传，图集中图片不做数量限制；(须提供现场演示)</w:t>
      </w:r>
    </w:p>
    <w:p w14:paraId="19C493E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5.支持报纸版面以接口形式或对接扫描等方式进入资源库。</w:t>
      </w:r>
    </w:p>
    <w:p w14:paraId="52618501" w14:textId="77777777" w:rsidR="005C52DB" w:rsidRDefault="00000000">
      <w:pPr>
        <w:pStyle w:val="2"/>
      </w:pPr>
      <w:bookmarkStart w:id="107" w:name="_Toc6930"/>
      <w:r>
        <w:rPr>
          <w:rFonts w:hint="eastAsia"/>
        </w:rPr>
        <w:t xml:space="preserve">5. </w:t>
      </w:r>
      <w:r>
        <w:rPr>
          <w:rFonts w:hint="eastAsia"/>
        </w:rPr>
        <w:t>资源管理</w:t>
      </w:r>
      <w:bookmarkEnd w:id="107"/>
    </w:p>
    <w:p w14:paraId="63A56B3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1.支持浏览器</w:t>
      </w:r>
      <w:proofErr w:type="gramStart"/>
      <w:r>
        <w:rPr>
          <w:rFonts w:ascii="宋体" w:hAnsi="宋体" w:cs="宋体" w:hint="eastAsia"/>
          <w:bCs/>
          <w:sz w:val="24"/>
        </w:rPr>
        <w:t>端选择</w:t>
      </w:r>
      <w:proofErr w:type="gramEnd"/>
      <w:r>
        <w:rPr>
          <w:rFonts w:ascii="宋体" w:hAnsi="宋体" w:cs="宋体" w:hint="eastAsia"/>
          <w:bCs/>
          <w:sz w:val="24"/>
        </w:rPr>
        <w:t>报纸版面、图片、音频、视频、报刊文件，版心文件、文档、字体和压缩包等资源类型上传，支持选择进入素材库或直接进入成品库；支持对上传文件单独或批量设置标题、作者、描述、目录、标签、地域、事件时间、自</w:t>
      </w:r>
      <w:r>
        <w:rPr>
          <w:rFonts w:ascii="宋体" w:hAnsi="宋体" w:cs="宋体" w:hint="eastAsia"/>
          <w:bCs/>
          <w:sz w:val="24"/>
        </w:rPr>
        <w:lastRenderedPageBreak/>
        <w:t>定义标签和设置下载权限等；</w:t>
      </w:r>
    </w:p>
    <w:p w14:paraId="3E38161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2.提供资源列表，支持卡片模式、列表模式和快速预览模式等；</w:t>
      </w:r>
    </w:p>
    <w:p w14:paraId="50B5F39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3.支持多种主流格式的文档在线预览；</w:t>
      </w:r>
    </w:p>
    <w:p w14:paraId="0E039C3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4.支持根据资源类型、目录树、标签树等维度检索资源，</w:t>
      </w:r>
      <w:proofErr w:type="gramStart"/>
      <w:r>
        <w:rPr>
          <w:rFonts w:ascii="宋体" w:hAnsi="宋体" w:cs="宋体" w:hint="eastAsia"/>
          <w:bCs/>
          <w:sz w:val="24"/>
        </w:rPr>
        <w:t>可勾选多个</w:t>
      </w:r>
      <w:proofErr w:type="gramEnd"/>
      <w:r>
        <w:rPr>
          <w:rFonts w:ascii="宋体" w:hAnsi="宋体" w:cs="宋体" w:hint="eastAsia"/>
          <w:bCs/>
          <w:sz w:val="24"/>
        </w:rPr>
        <w:t>选择项也可快速清空选项；支持一次性筛选出多个目录下的资源；</w:t>
      </w:r>
    </w:p>
    <w:p w14:paraId="555D38C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5.支持版面展示，可按刊期对报纸版面进行可视化管理，点击具体刊期可查看各版次下的文稿，支持热区方式点击查看，支持快速切换刊期、版面、稿件；</w:t>
      </w:r>
    </w:p>
    <w:p w14:paraId="3E639C5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6.支持音视频播放，具备播放、暂停、声音、全屏、速度及进度条等播放器常规功能；</w:t>
      </w:r>
    </w:p>
    <w:p w14:paraId="0182DAC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7.支持查阅视频格式、分辨率、大小、时长、画面比例、清晰度、码率、编码格式等基本信息，支持查看图片的Exif信息；</w:t>
      </w:r>
    </w:p>
    <w:p w14:paraId="258FCFC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8.支持对资源文件点击收藏，收藏成功后进入我的收藏列表；</w:t>
      </w:r>
    </w:p>
    <w:p w14:paraId="2B39D7E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9.支持对于受限下载的资源发起</w:t>
      </w:r>
      <w:proofErr w:type="gramStart"/>
      <w:r>
        <w:rPr>
          <w:rFonts w:ascii="宋体" w:hAnsi="宋体" w:cs="宋体" w:hint="eastAsia"/>
          <w:bCs/>
          <w:sz w:val="24"/>
        </w:rPr>
        <w:t>下载审批</w:t>
      </w:r>
      <w:proofErr w:type="gramEnd"/>
      <w:r>
        <w:rPr>
          <w:rFonts w:ascii="宋体" w:hAnsi="宋体" w:cs="宋体" w:hint="eastAsia"/>
          <w:bCs/>
          <w:sz w:val="24"/>
        </w:rPr>
        <w:t>流程，资源审核通过后，可在下载申请界面查看审核进度并执行文件下载；</w:t>
      </w:r>
    </w:p>
    <w:p w14:paraId="15F1BF5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10.支持对于音视频文件打点功能，可在音视频播放过程中，选择某一个播放点设置打点，并输入打点信息；</w:t>
      </w:r>
    </w:p>
    <w:p w14:paraId="6DAB942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11.支持对于音视频</w:t>
      </w:r>
      <w:proofErr w:type="gramStart"/>
      <w:r>
        <w:rPr>
          <w:rFonts w:ascii="宋体" w:hAnsi="宋体" w:cs="宋体" w:hint="eastAsia"/>
          <w:bCs/>
          <w:sz w:val="24"/>
        </w:rPr>
        <w:t>文件快编功能</w:t>
      </w:r>
      <w:proofErr w:type="gramEnd"/>
      <w:r>
        <w:rPr>
          <w:rFonts w:ascii="宋体" w:hAnsi="宋体" w:cs="宋体" w:hint="eastAsia"/>
          <w:bCs/>
          <w:sz w:val="24"/>
        </w:rPr>
        <w:t>，可在音视频播放器中，选择多个入点和出点生成待输出片段，并支持对片段内容进行预览；支持设置标题、标签、目录和转码配置后，提交</w:t>
      </w:r>
      <w:proofErr w:type="gramStart"/>
      <w:r>
        <w:rPr>
          <w:rFonts w:ascii="宋体" w:hAnsi="宋体" w:cs="宋体" w:hint="eastAsia"/>
          <w:bCs/>
          <w:sz w:val="24"/>
        </w:rPr>
        <w:t>快编任务</w:t>
      </w:r>
      <w:proofErr w:type="gramEnd"/>
      <w:r>
        <w:rPr>
          <w:rFonts w:ascii="宋体" w:hAnsi="宋体" w:cs="宋体" w:hint="eastAsia"/>
          <w:bCs/>
          <w:sz w:val="24"/>
        </w:rPr>
        <w:t>生成新的视音频文件；</w:t>
      </w:r>
    </w:p>
    <w:p w14:paraId="36AB263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12.支持对入库资源文件进行编目和批量编目操作，并支持编目字段和模板的自定义设置；</w:t>
      </w:r>
    </w:p>
    <w:p w14:paraId="04D9D4C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13.提供资源版本功能，支持查看资源文件的所有编目记录，并使用不同颜色清晰标记出每个版本的每个编目字段的变更内容；支持快捷查看当前版本和原版本内容；</w:t>
      </w:r>
    </w:p>
    <w:p w14:paraId="32A5002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14.支持查看文件的所有操作记录，包括文件上传、AI分析状态、转码状态、审核记录、下载记录等；</w:t>
      </w:r>
    </w:p>
    <w:p w14:paraId="13CD870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15.支持跨页资源的批量操作；</w:t>
      </w:r>
    </w:p>
    <w:p w14:paraId="07403AD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16.支持目录授权和黑名单模式，从而控制目录及其子目录给哪些用户或者不给哪些用户使用；支持按部门、角色和用户三个位置设置授权或黑名单；</w:t>
      </w:r>
    </w:p>
    <w:p w14:paraId="1C4DFA9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lastRenderedPageBreak/>
        <w:t>17.支持目录新建、重命名、删除、移动和排序等常规功能；支持按目录打包下载目录及其子目录下的资源文件；</w:t>
      </w:r>
    </w:p>
    <w:p w14:paraId="49D8079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18.支持自定义敏感词库，并按敏感词库内容对手动编目和AI编目信息进行校验，并支持在资源详情界面对应字段位置展示出涉及的敏感内容；</w:t>
      </w:r>
    </w:p>
    <w:p w14:paraId="31D9B47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19.提供资源回收站功能，可对已删除文件进行彻底删除或还原操作。</w:t>
      </w:r>
    </w:p>
    <w:p w14:paraId="7B3A85F6" w14:textId="77777777" w:rsidR="005C52DB" w:rsidRDefault="00000000">
      <w:pPr>
        <w:pStyle w:val="2"/>
      </w:pPr>
      <w:bookmarkStart w:id="108" w:name="_Toc25475"/>
      <w:r>
        <w:rPr>
          <w:rFonts w:hint="eastAsia"/>
        </w:rPr>
        <w:t xml:space="preserve">6. </w:t>
      </w:r>
      <w:r>
        <w:rPr>
          <w:rFonts w:hint="eastAsia"/>
        </w:rPr>
        <w:t>资源智能分析</w:t>
      </w:r>
      <w:bookmarkEnd w:id="108"/>
    </w:p>
    <w:p w14:paraId="3518024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1.支持上传的视频、音频、图片进行内容萃取的能力，针对上传音视频及图片，对其基本信息进行抽取，自动打标到音视频资源上的能力；</w:t>
      </w:r>
    </w:p>
    <w:p w14:paraId="5E1493B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2.标签类别支持按：人物识别、物体识别、图像分类、场景分类、属性分类、LOGO识别、关键词等进行分类识别标注；</w:t>
      </w:r>
    </w:p>
    <w:p w14:paraId="47C6AE3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3.支持对视频文件提取图像分类，并按时码进行聚合展示，点击识别结果，可自动定位视频播放位置；</w:t>
      </w:r>
    </w:p>
    <w:p w14:paraId="55389A5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4.支持对视频文件提取物体识别，并按时码进行聚合展示，点击识别结果，可自动定位视频播放位置；</w:t>
      </w:r>
    </w:p>
    <w:p w14:paraId="3A84C7E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5.支持对视频文件提取LOGO识别，并按时码进行聚合展示，点击识别结果，可自动定位视频播放位置；</w:t>
      </w:r>
    </w:p>
    <w:p w14:paraId="799F193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6.支持对视频文件提取人脸识别结果，展示人物出场时间，出场位置和出场率；</w:t>
      </w:r>
    </w:p>
    <w:p w14:paraId="5E7B82E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7.支持对视频文件提取OCR文字识别结果，展示结果对应的播放位置；</w:t>
      </w:r>
    </w:p>
    <w:p w14:paraId="6DE57A39"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8.支持对音视频文件提取语音识别结果及对应的文件播放位置；</w:t>
      </w:r>
    </w:p>
    <w:p w14:paraId="7AFAB3C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9.支持对文件进行重新分析操作，以获取最新识别结果。</w:t>
      </w:r>
    </w:p>
    <w:p w14:paraId="1460F709" w14:textId="77777777" w:rsidR="005C52DB" w:rsidRDefault="00000000">
      <w:pPr>
        <w:pStyle w:val="2"/>
      </w:pPr>
      <w:bookmarkStart w:id="109" w:name="_Toc12511"/>
      <w:r>
        <w:rPr>
          <w:rFonts w:hint="eastAsia"/>
        </w:rPr>
        <w:t xml:space="preserve">7. </w:t>
      </w:r>
      <w:r>
        <w:rPr>
          <w:rFonts w:hint="eastAsia"/>
        </w:rPr>
        <w:t>资源智能审核</w:t>
      </w:r>
      <w:bookmarkEnd w:id="109"/>
    </w:p>
    <w:p w14:paraId="447A190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1.支持对上传的图片、视频、音频进行自动和手动智能审核校对；</w:t>
      </w:r>
    </w:p>
    <w:p w14:paraId="2B1258F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2.针对图片支持色情识别、敏感信息识别、公共人物识别、广告检测、违禁识别等智能审核校对；</w:t>
      </w:r>
    </w:p>
    <w:p w14:paraId="6162DB3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3.针对视频支持场景审核、色情识别、质量检测、公共人物识别、广告检测、违禁识别等智能审核校对；</w:t>
      </w:r>
    </w:p>
    <w:p w14:paraId="0BC84F9F"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4.针对音频支持违禁词库、文本色情、违禁违规、恶意推广、低俗辱骂等智能审核校对；</w:t>
      </w:r>
    </w:p>
    <w:p w14:paraId="77B6524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5.后台支持针对自动对敏感文件进行标注、打标签，便于二次审核，质量把控。</w:t>
      </w:r>
    </w:p>
    <w:p w14:paraId="040A1FA2" w14:textId="77777777" w:rsidR="005C52DB" w:rsidRDefault="00000000">
      <w:pPr>
        <w:pStyle w:val="2"/>
      </w:pPr>
      <w:bookmarkStart w:id="110" w:name="_Toc5293"/>
      <w:r>
        <w:rPr>
          <w:rFonts w:hint="eastAsia"/>
        </w:rPr>
        <w:lastRenderedPageBreak/>
        <w:t xml:space="preserve">8. </w:t>
      </w:r>
      <w:r>
        <w:rPr>
          <w:rFonts w:hint="eastAsia"/>
        </w:rPr>
        <w:t>水印设置</w:t>
      </w:r>
      <w:bookmarkEnd w:id="110"/>
    </w:p>
    <w:p w14:paraId="1F5885F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1.支持视频水印管理，可配置水印的名称，上传水印图片；</w:t>
      </w:r>
    </w:p>
    <w:p w14:paraId="0C1C359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2.支持提供预览效果示例，在水印设置过程中，可以参考实际效果做设置；</w:t>
      </w:r>
    </w:p>
    <w:p w14:paraId="396787D7"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3.支持设置水印图片的宽和高，并且基于视频的原始尺寸进行联动调整；</w:t>
      </w:r>
    </w:p>
    <w:p w14:paraId="6DCD7FC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4.支持自定义或者快速设置图片水印的位置，可以设置偏移</w:t>
      </w:r>
      <w:proofErr w:type="gramStart"/>
      <w:r>
        <w:rPr>
          <w:rFonts w:ascii="宋体" w:hAnsi="宋体" w:cs="宋体" w:hint="eastAsia"/>
          <w:bCs/>
          <w:sz w:val="24"/>
        </w:rPr>
        <w:t>值或者</w:t>
      </w:r>
      <w:proofErr w:type="gramEnd"/>
      <w:r>
        <w:rPr>
          <w:rFonts w:ascii="宋体" w:hAnsi="宋体" w:cs="宋体" w:hint="eastAsia"/>
          <w:bCs/>
          <w:sz w:val="24"/>
        </w:rPr>
        <w:t>系统预置9个常用的位置；</w:t>
      </w:r>
    </w:p>
    <w:p w14:paraId="42FF02B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5.支持设置水印透明度。</w:t>
      </w:r>
    </w:p>
    <w:p w14:paraId="644CF65D" w14:textId="77777777" w:rsidR="005C52DB" w:rsidRDefault="00000000">
      <w:pPr>
        <w:pStyle w:val="2"/>
      </w:pPr>
      <w:bookmarkStart w:id="111" w:name="_Toc1485"/>
      <w:r>
        <w:rPr>
          <w:rFonts w:hint="eastAsia"/>
        </w:rPr>
        <w:t xml:space="preserve">9. </w:t>
      </w:r>
      <w:r>
        <w:rPr>
          <w:rFonts w:hint="eastAsia"/>
        </w:rPr>
        <w:t>分布式转码</w:t>
      </w:r>
      <w:bookmarkEnd w:id="111"/>
    </w:p>
    <w:p w14:paraId="40A1BE8B"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1.提供多套转码服务系统，满足视频转码服务需求；</w:t>
      </w:r>
    </w:p>
    <w:p w14:paraId="04CE988E"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2.支持转码配置管理，可分为转码配置和转码模板，转码配置分为音频、视频转码，可详细设置音视频参数；</w:t>
      </w:r>
    </w:p>
    <w:p w14:paraId="627B2B1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3.视频转码参数支持编码格式、分辨率、码率、帧率、关键</w:t>
      </w:r>
      <w:proofErr w:type="gramStart"/>
      <w:r>
        <w:rPr>
          <w:rFonts w:ascii="宋体" w:hAnsi="宋体" w:cs="宋体" w:hint="eastAsia"/>
          <w:bCs/>
          <w:sz w:val="24"/>
        </w:rPr>
        <w:t>帧</w:t>
      </w:r>
      <w:proofErr w:type="gramEnd"/>
      <w:r>
        <w:rPr>
          <w:rFonts w:ascii="宋体" w:hAnsi="宋体" w:cs="宋体" w:hint="eastAsia"/>
          <w:bCs/>
          <w:sz w:val="24"/>
        </w:rPr>
        <w:t>间距、B帧数量、输出格式和水印等；</w:t>
      </w:r>
    </w:p>
    <w:p w14:paraId="4DF33CA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4.支持转码水印的管理，可实时预览水印在视频中的效果；</w:t>
      </w:r>
    </w:p>
    <w:p w14:paraId="38B23FB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5.一路转多路，且每路设定不同转码参数或模块；支持大文件分片转码、转码集群，多任务，分布式转码；</w:t>
      </w:r>
    </w:p>
    <w:p w14:paraId="6B9C88D4"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sz w:val="24"/>
        </w:rPr>
        <w:t>▲</w:t>
      </w:r>
      <w:r>
        <w:rPr>
          <w:rFonts w:ascii="宋体" w:hAnsi="宋体" w:cs="宋体" w:hint="eastAsia"/>
          <w:bCs/>
          <w:sz w:val="24"/>
        </w:rPr>
        <w:t>6.转码模板为一个转码组合，</w:t>
      </w:r>
      <w:proofErr w:type="gramStart"/>
      <w:r>
        <w:rPr>
          <w:rFonts w:ascii="宋体" w:hAnsi="宋体" w:cs="宋体" w:hint="eastAsia"/>
          <w:bCs/>
          <w:sz w:val="24"/>
        </w:rPr>
        <w:t>可以勾选多个</w:t>
      </w:r>
      <w:proofErr w:type="gramEnd"/>
      <w:r>
        <w:rPr>
          <w:rFonts w:ascii="宋体" w:hAnsi="宋体" w:cs="宋体" w:hint="eastAsia"/>
          <w:bCs/>
          <w:sz w:val="24"/>
        </w:rPr>
        <w:t>转码配置，并且设置视频预处理等功能，自动将上传的视频按比例转码，实现任意格式视频可预览播放；</w:t>
      </w:r>
    </w:p>
    <w:p w14:paraId="22DEFCFC"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7.支持4K视频的高质量转码输出。</w:t>
      </w:r>
    </w:p>
    <w:p w14:paraId="1BCF37C1" w14:textId="77777777" w:rsidR="005C52DB" w:rsidRDefault="00000000">
      <w:pPr>
        <w:pStyle w:val="2"/>
      </w:pPr>
      <w:bookmarkStart w:id="112" w:name="_Toc7236"/>
      <w:r>
        <w:rPr>
          <w:rFonts w:hint="eastAsia"/>
        </w:rPr>
        <w:t xml:space="preserve">10. </w:t>
      </w:r>
      <w:r>
        <w:rPr>
          <w:rFonts w:hint="eastAsia"/>
        </w:rPr>
        <w:t>多</w:t>
      </w:r>
      <w:proofErr w:type="gramStart"/>
      <w:r>
        <w:rPr>
          <w:rFonts w:hint="eastAsia"/>
        </w:rPr>
        <w:t>模资源</w:t>
      </w:r>
      <w:proofErr w:type="gramEnd"/>
      <w:r>
        <w:rPr>
          <w:rFonts w:hint="eastAsia"/>
        </w:rPr>
        <w:t>检索</w:t>
      </w:r>
      <w:bookmarkEnd w:id="112"/>
    </w:p>
    <w:p w14:paraId="21A68B1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1.支持关键词、关键词组合的全站检索、定向存储库检索；</w:t>
      </w:r>
    </w:p>
    <w:p w14:paraId="29FACCE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2.支持音视频文件灵活检索能力，可输入多个维度的信息进行检索，支持以</w:t>
      </w:r>
      <w:proofErr w:type="gramStart"/>
      <w:r>
        <w:rPr>
          <w:rFonts w:ascii="宋体" w:hAnsi="宋体" w:cs="宋体" w:hint="eastAsia"/>
          <w:bCs/>
          <w:sz w:val="24"/>
        </w:rPr>
        <w:t>文搜图</w:t>
      </w:r>
      <w:proofErr w:type="gramEnd"/>
      <w:r>
        <w:rPr>
          <w:rFonts w:ascii="宋体" w:hAnsi="宋体" w:cs="宋体" w:hint="eastAsia"/>
          <w:bCs/>
          <w:sz w:val="24"/>
        </w:rPr>
        <w:t>、</w:t>
      </w:r>
      <w:proofErr w:type="gramStart"/>
      <w:r>
        <w:rPr>
          <w:rFonts w:ascii="宋体" w:hAnsi="宋体" w:cs="宋体" w:hint="eastAsia"/>
          <w:bCs/>
          <w:sz w:val="24"/>
        </w:rPr>
        <w:t>以文搜视频</w:t>
      </w:r>
      <w:proofErr w:type="gramEnd"/>
      <w:r>
        <w:rPr>
          <w:rFonts w:ascii="宋体" w:hAnsi="宋体" w:cs="宋体" w:hint="eastAsia"/>
          <w:bCs/>
          <w:sz w:val="24"/>
        </w:rPr>
        <w:t>；以图搜图，以图</w:t>
      </w:r>
      <w:proofErr w:type="gramStart"/>
      <w:r>
        <w:rPr>
          <w:rFonts w:ascii="宋体" w:hAnsi="宋体" w:cs="宋体" w:hint="eastAsia"/>
          <w:bCs/>
          <w:sz w:val="24"/>
        </w:rPr>
        <w:t>搜</w:t>
      </w:r>
      <w:proofErr w:type="gramEnd"/>
      <w:r>
        <w:rPr>
          <w:rFonts w:ascii="宋体" w:hAnsi="宋体" w:cs="宋体" w:hint="eastAsia"/>
          <w:bCs/>
          <w:sz w:val="24"/>
        </w:rPr>
        <w:t>视频、字幕检索、语音检索、标签检索；</w:t>
      </w:r>
    </w:p>
    <w:p w14:paraId="2BD5718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3.支持检索项可后台配置，支持设置字段类型。</w:t>
      </w:r>
    </w:p>
    <w:p w14:paraId="46A7F4D4" w14:textId="77777777" w:rsidR="005C52DB" w:rsidRDefault="00000000">
      <w:pPr>
        <w:pStyle w:val="2"/>
      </w:pPr>
      <w:bookmarkStart w:id="113" w:name="_Toc7440"/>
      <w:r>
        <w:rPr>
          <w:rFonts w:hint="eastAsia"/>
        </w:rPr>
        <w:t xml:space="preserve">11. </w:t>
      </w:r>
      <w:r>
        <w:rPr>
          <w:rFonts w:hint="eastAsia"/>
        </w:rPr>
        <w:t>资源编目</w:t>
      </w:r>
      <w:bookmarkEnd w:id="113"/>
    </w:p>
    <w:p w14:paraId="7D60AFC3"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1.支持自定义编目字段，输入字段名称、唯一标识、是否必填，可选择文本类型、数字类型、枚举类型、日期类型、文本域类型和级联枚举类型；</w:t>
      </w:r>
    </w:p>
    <w:p w14:paraId="4B838FDA"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2.支持自定义编目模板，可创建多个子</w:t>
      </w:r>
      <w:proofErr w:type="gramStart"/>
      <w:r>
        <w:rPr>
          <w:rFonts w:ascii="宋体" w:hAnsi="宋体" w:cs="宋体" w:hint="eastAsia"/>
          <w:bCs/>
          <w:sz w:val="24"/>
        </w:rPr>
        <w:t>类并勾选</w:t>
      </w:r>
      <w:proofErr w:type="gramEnd"/>
      <w:r>
        <w:rPr>
          <w:rFonts w:ascii="宋体" w:hAnsi="宋体" w:cs="宋体" w:hint="eastAsia"/>
          <w:bCs/>
          <w:sz w:val="24"/>
        </w:rPr>
        <w:t>编目字段，编目模板设置绑定</w:t>
      </w:r>
      <w:r>
        <w:rPr>
          <w:rFonts w:ascii="宋体" w:hAnsi="宋体" w:cs="宋体" w:hint="eastAsia"/>
          <w:bCs/>
          <w:sz w:val="24"/>
        </w:rPr>
        <w:lastRenderedPageBreak/>
        <w:t>至资源分类中，则该分类的资源即可根据编目模板做信息录入；</w:t>
      </w:r>
    </w:p>
    <w:p w14:paraId="5856D44D"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3.支持对资源输入自定义标签，可录入关键词做检索标引。</w:t>
      </w:r>
    </w:p>
    <w:p w14:paraId="3636B57D" w14:textId="77777777" w:rsidR="005C52DB" w:rsidRDefault="00000000">
      <w:pPr>
        <w:pStyle w:val="2"/>
      </w:pPr>
      <w:bookmarkStart w:id="114" w:name="_Toc2308"/>
      <w:r>
        <w:rPr>
          <w:rFonts w:hint="eastAsia"/>
        </w:rPr>
        <w:t xml:space="preserve">12. </w:t>
      </w:r>
      <w:r>
        <w:rPr>
          <w:rFonts w:hint="eastAsia"/>
        </w:rPr>
        <w:t>资源审核</w:t>
      </w:r>
      <w:bookmarkEnd w:id="114"/>
    </w:p>
    <w:p w14:paraId="645971A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hint="eastAsia"/>
          <w:sz w:val="24"/>
        </w:rPr>
        <w:t>▲</w:t>
      </w:r>
      <w:r>
        <w:rPr>
          <w:rFonts w:ascii="宋体" w:hAnsi="宋体" w:cs="宋体" w:hint="eastAsia"/>
          <w:bCs/>
          <w:sz w:val="24"/>
        </w:rPr>
        <w:t>1.支持对素材</w:t>
      </w:r>
      <w:proofErr w:type="gramStart"/>
      <w:r>
        <w:rPr>
          <w:rFonts w:ascii="宋体" w:hAnsi="宋体" w:cs="宋体" w:hint="eastAsia"/>
          <w:bCs/>
          <w:sz w:val="24"/>
        </w:rPr>
        <w:t>库资源</w:t>
      </w:r>
      <w:proofErr w:type="gramEnd"/>
      <w:r>
        <w:rPr>
          <w:rFonts w:ascii="宋体" w:hAnsi="宋体" w:cs="宋体" w:hint="eastAsia"/>
          <w:bCs/>
          <w:sz w:val="24"/>
        </w:rPr>
        <w:t>进行编目送审，并进入到审核工作区，审核员可查看待审素材的审核状态，素材的预览详情，包括详细信息、类型、提审人、提审时间等，可以查看素材日志；</w:t>
      </w:r>
    </w:p>
    <w:p w14:paraId="4F7DE711"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2.审核通过的素材自动进入成品库，并支持成品的检索、预览和下载功能；</w:t>
      </w:r>
    </w:p>
    <w:p w14:paraId="7AEFD796"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3.支持对成品资源进行下架，下架后默认进入对应的素材库位置。</w:t>
      </w:r>
    </w:p>
    <w:p w14:paraId="6B7EE63D" w14:textId="77777777" w:rsidR="005C52DB" w:rsidRDefault="00000000">
      <w:pPr>
        <w:pStyle w:val="1"/>
        <w:spacing w:before="0" w:after="0" w:line="579" w:lineRule="auto"/>
        <w:ind w:leftChars="0" w:left="0" w:right="986" w:firstLineChars="100" w:firstLine="281"/>
        <w:rPr>
          <w:sz w:val="28"/>
          <w:szCs w:val="28"/>
        </w:rPr>
      </w:pPr>
      <w:bookmarkStart w:id="115" w:name="_Toc2379"/>
      <w:r>
        <w:rPr>
          <w:rFonts w:hint="eastAsia"/>
          <w:sz w:val="28"/>
          <w:szCs w:val="28"/>
        </w:rPr>
        <w:t>六、接口对接</w:t>
      </w:r>
      <w:bookmarkEnd w:id="115"/>
    </w:p>
    <w:p w14:paraId="76ADE620"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提供与报社现在运维的其他系统平台的接口对接服务，维保期内必须无偿满足后继政策性接口对接服务。</w:t>
      </w:r>
    </w:p>
    <w:p w14:paraId="3FA3916A" w14:textId="77777777" w:rsidR="005C52DB" w:rsidRDefault="00000000">
      <w:pPr>
        <w:pStyle w:val="1"/>
        <w:spacing w:before="0" w:after="0" w:line="579" w:lineRule="auto"/>
        <w:ind w:leftChars="0" w:left="0" w:right="986" w:firstLineChars="100" w:firstLine="281"/>
        <w:rPr>
          <w:sz w:val="28"/>
          <w:szCs w:val="28"/>
        </w:rPr>
      </w:pPr>
      <w:bookmarkStart w:id="116" w:name="_Toc20096"/>
      <w:r>
        <w:rPr>
          <w:rFonts w:hint="eastAsia"/>
          <w:sz w:val="28"/>
          <w:szCs w:val="28"/>
        </w:rPr>
        <w:t>七、数据迁移</w:t>
      </w:r>
      <w:bookmarkEnd w:id="116"/>
    </w:p>
    <w:p w14:paraId="7AD6FB15" w14:textId="77777777" w:rsidR="005C52DB" w:rsidRDefault="00000000">
      <w:pPr>
        <w:pStyle w:val="aff3"/>
        <w:spacing w:line="360" w:lineRule="auto"/>
        <w:ind w:firstLineChars="150" w:firstLine="360"/>
        <w:jc w:val="left"/>
        <w:rPr>
          <w:rFonts w:ascii="宋体" w:hAnsi="宋体" w:cs="宋体" w:hint="eastAsia"/>
          <w:bCs/>
          <w:sz w:val="24"/>
        </w:rPr>
      </w:pPr>
      <w:r>
        <w:rPr>
          <w:rFonts w:ascii="宋体" w:hAnsi="宋体" w:cs="宋体" w:hint="eastAsia"/>
          <w:bCs/>
          <w:sz w:val="24"/>
        </w:rPr>
        <w:t>提供报社现用平台数据迁移服务。</w:t>
      </w:r>
    </w:p>
    <w:p w14:paraId="31809115" w14:textId="77777777" w:rsidR="005C52DB" w:rsidRDefault="00000000">
      <w:pPr>
        <w:spacing w:line="360" w:lineRule="auto"/>
        <w:ind w:firstLineChars="200" w:firstLine="482"/>
        <w:rPr>
          <w:rFonts w:asciiTheme="minorEastAsia" w:eastAsiaTheme="minorEastAsia" w:hAnsiTheme="minorEastAsia" w:cstheme="minorEastAsia" w:hint="eastAsia"/>
          <w:b/>
          <w:sz w:val="24"/>
        </w:rPr>
      </w:pPr>
      <w:r>
        <w:rPr>
          <w:rFonts w:asciiTheme="minorEastAsia" w:eastAsiaTheme="minorEastAsia" w:hAnsiTheme="minorEastAsia" w:cstheme="minorEastAsia" w:hint="eastAsia"/>
          <w:b/>
          <w:sz w:val="24"/>
        </w:rPr>
        <w:t>（2）商务要求</w:t>
      </w:r>
    </w:p>
    <w:p w14:paraId="3A0476FA" w14:textId="77777777" w:rsidR="005C52DB"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1、支付方式：签订合同</w:t>
      </w:r>
      <w:r>
        <w:rPr>
          <w:rFonts w:asciiTheme="minorEastAsia" w:hAnsiTheme="minorEastAsia" w:cstheme="minorEastAsia" w:hint="eastAsia"/>
          <w:sz w:val="24"/>
        </w:rPr>
        <w:t>预支付30%，系统上线验收合格后支付50%，余20%一年后付清。</w:t>
      </w:r>
    </w:p>
    <w:p w14:paraId="72AD8098" w14:textId="77777777" w:rsidR="005C52DB"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w:t>
      </w:r>
      <w:r>
        <w:rPr>
          <w:rFonts w:asciiTheme="minorEastAsia" w:hAnsiTheme="minorEastAsia" w:cstheme="minorEastAsia" w:hint="eastAsia"/>
          <w:sz w:val="24"/>
        </w:rPr>
        <w:t>服务</w:t>
      </w:r>
      <w:r>
        <w:rPr>
          <w:rFonts w:asciiTheme="minorEastAsia" w:eastAsiaTheme="minorEastAsia" w:hAnsiTheme="minorEastAsia" w:cstheme="minorEastAsia" w:hint="eastAsia"/>
          <w:sz w:val="24"/>
        </w:rPr>
        <w:t>地点：甲方指定地点；</w:t>
      </w:r>
    </w:p>
    <w:p w14:paraId="54973464" w14:textId="77777777" w:rsidR="005C52DB" w:rsidRDefault="00000000">
      <w:pPr>
        <w:spacing w:line="360" w:lineRule="auto"/>
        <w:ind w:firstLineChars="200" w:firstLine="480"/>
        <w:rPr>
          <w:rFonts w:asciiTheme="minorEastAsia" w:hAnsiTheme="minorEastAsia" w:cstheme="minorEastAsia" w:hint="eastAsia"/>
          <w:sz w:val="24"/>
        </w:rPr>
      </w:pPr>
      <w:r>
        <w:rPr>
          <w:rFonts w:asciiTheme="minorEastAsia" w:eastAsiaTheme="minorEastAsia" w:hAnsiTheme="minorEastAsia" w:cstheme="minorEastAsia" w:hint="eastAsia"/>
          <w:sz w:val="24"/>
        </w:rPr>
        <w:t>3、</w:t>
      </w:r>
      <w:r>
        <w:rPr>
          <w:rFonts w:asciiTheme="minorEastAsia" w:hAnsiTheme="minorEastAsia" w:cstheme="minorEastAsia" w:hint="eastAsia"/>
          <w:sz w:val="24"/>
        </w:rPr>
        <w:t>合同履行期限</w:t>
      </w:r>
      <w:r>
        <w:rPr>
          <w:rFonts w:asciiTheme="minorEastAsia" w:eastAsiaTheme="minorEastAsia" w:hAnsiTheme="minorEastAsia" w:cstheme="minorEastAsia" w:hint="eastAsia"/>
          <w:sz w:val="24"/>
        </w:rPr>
        <w:t>：</w:t>
      </w:r>
      <w:r>
        <w:rPr>
          <w:rFonts w:asciiTheme="minorEastAsia" w:hAnsiTheme="minorEastAsia" w:cstheme="minorEastAsia" w:hint="eastAsia"/>
          <w:sz w:val="24"/>
        </w:rPr>
        <w:t>100日历天（运维服务期：验收合格后3年）</w:t>
      </w:r>
    </w:p>
    <w:p w14:paraId="6287B14D" w14:textId="77777777" w:rsidR="005C52DB" w:rsidRDefault="00000000">
      <w:pPr>
        <w:ind w:firstLineChars="200" w:firstLine="480"/>
        <w:rPr>
          <w:rFonts w:ascii="宋体" w:hAnsi="宋体" w:cs="宋体" w:hint="eastAsia"/>
          <w:color w:val="0000FF"/>
          <w:sz w:val="24"/>
        </w:rPr>
      </w:pPr>
      <w:r>
        <w:rPr>
          <w:rFonts w:asciiTheme="minorEastAsia" w:hAnsiTheme="minorEastAsia" w:cstheme="minorEastAsia" w:hint="eastAsia"/>
          <w:sz w:val="24"/>
        </w:rPr>
        <w:t>4</w:t>
      </w:r>
      <w:r>
        <w:rPr>
          <w:rFonts w:asciiTheme="minorEastAsia" w:eastAsiaTheme="minorEastAsia" w:hAnsiTheme="minorEastAsia" w:cstheme="minorEastAsia" w:hint="eastAsia"/>
          <w:sz w:val="24"/>
        </w:rPr>
        <w:t>、质量保证：合格，符合现行国家和行业规范标准。</w:t>
      </w:r>
    </w:p>
    <w:p w14:paraId="6F701D99" w14:textId="77777777" w:rsidR="005C52DB" w:rsidRDefault="00000000">
      <w:pPr>
        <w:spacing w:line="360" w:lineRule="auto"/>
        <w:ind w:firstLineChars="200" w:firstLine="482"/>
        <w:rPr>
          <w:rFonts w:ascii="仿宋" w:eastAsia="仿宋" w:hAnsi="仿宋" w:cs="仿宋" w:hint="eastAsia"/>
          <w:sz w:val="28"/>
          <w:szCs w:val="28"/>
        </w:rPr>
      </w:pPr>
      <w:r>
        <w:rPr>
          <w:rFonts w:ascii="宋体" w:hAnsi="宋体" w:cs="宋体" w:hint="eastAsia"/>
          <w:b/>
          <w:bCs/>
          <w:sz w:val="24"/>
        </w:rPr>
        <w:t>5、供应商需在响应文件中对其提供的产品出具&lt;&lt;关于符合本国产品标准的声明函&gt;&gt;或提供财政部会同有关部门规定的有关证明文件。</w:t>
      </w:r>
    </w:p>
    <w:p w14:paraId="09A44255" w14:textId="77777777" w:rsidR="005C52DB" w:rsidRDefault="005C52DB">
      <w:pPr>
        <w:spacing w:line="360" w:lineRule="auto"/>
        <w:ind w:firstLineChars="200" w:firstLine="560"/>
        <w:rPr>
          <w:rFonts w:ascii="仿宋" w:eastAsia="仿宋" w:hAnsi="仿宋" w:cs="仿宋" w:hint="eastAsia"/>
          <w:sz w:val="28"/>
          <w:szCs w:val="28"/>
        </w:rPr>
      </w:pPr>
    </w:p>
    <w:p w14:paraId="4A87819B" w14:textId="77777777" w:rsidR="005C52DB" w:rsidRDefault="00000000">
      <w:pPr>
        <w:rPr>
          <w:rFonts w:ascii="宋体" w:hAnsi="宋体" w:cs="宋体" w:hint="eastAsia"/>
          <w:b/>
          <w:bCs/>
          <w:sz w:val="24"/>
        </w:rPr>
      </w:pPr>
      <w:r>
        <w:rPr>
          <w:rFonts w:ascii="宋体" w:hAnsi="宋体" w:cs="宋体" w:hint="eastAsia"/>
          <w:b/>
          <w:bCs/>
          <w:sz w:val="24"/>
        </w:rPr>
        <w:br w:type="page"/>
      </w:r>
    </w:p>
    <w:p w14:paraId="068ABFFC" w14:textId="77777777" w:rsidR="005C52DB"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18635426" w14:textId="77777777" w:rsidR="005C52DB"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54F8F1CE" w14:textId="77777777" w:rsidR="005C52DB"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484132C" w14:textId="77777777" w:rsidR="005C52D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1．供应商在编制响应性文件时，对于招标文件有要求的格式和给定格式的文件内容，必须按照格式进行填报；对于没有给定标准格式的文件内容，可以由供应商自行设计。</w:t>
      </w:r>
    </w:p>
    <w:p w14:paraId="3D534DB1" w14:textId="77777777" w:rsidR="005C52D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7ED1FA97" w14:textId="77777777" w:rsidR="005C52DB" w:rsidRDefault="005C52DB">
      <w:pPr>
        <w:snapToGrid w:val="0"/>
        <w:jc w:val="left"/>
        <w:rPr>
          <w:rFonts w:ascii="宋体" w:hAnsi="宋体" w:cs="宋体" w:hint="eastAsia"/>
          <w:sz w:val="24"/>
        </w:rPr>
      </w:pPr>
    </w:p>
    <w:p w14:paraId="33F71A05" w14:textId="77777777" w:rsidR="005C52DB" w:rsidRDefault="005C52DB">
      <w:pPr>
        <w:snapToGrid w:val="0"/>
        <w:jc w:val="left"/>
        <w:rPr>
          <w:rFonts w:ascii="宋体" w:hAnsi="宋体" w:cs="宋体" w:hint="eastAsia"/>
          <w:sz w:val="24"/>
        </w:rPr>
      </w:pPr>
    </w:p>
    <w:p w14:paraId="2C9A26DB" w14:textId="77777777" w:rsidR="005C52DB" w:rsidRDefault="005C52DB">
      <w:pPr>
        <w:snapToGrid w:val="0"/>
        <w:jc w:val="left"/>
        <w:rPr>
          <w:rFonts w:ascii="宋体" w:hAnsi="宋体" w:cs="宋体" w:hint="eastAsia"/>
          <w:sz w:val="24"/>
        </w:rPr>
      </w:pPr>
    </w:p>
    <w:p w14:paraId="27915308" w14:textId="77777777" w:rsidR="005C52DB" w:rsidRDefault="005C52DB">
      <w:pPr>
        <w:snapToGrid w:val="0"/>
        <w:jc w:val="left"/>
        <w:rPr>
          <w:rFonts w:ascii="宋体" w:hAnsi="宋体" w:cs="宋体" w:hint="eastAsia"/>
          <w:sz w:val="24"/>
        </w:rPr>
      </w:pPr>
    </w:p>
    <w:p w14:paraId="4AB05E64" w14:textId="77777777" w:rsidR="005C52DB" w:rsidRDefault="005C52DB">
      <w:pPr>
        <w:snapToGrid w:val="0"/>
        <w:jc w:val="left"/>
        <w:rPr>
          <w:rFonts w:ascii="宋体" w:hAnsi="宋体" w:cs="宋体" w:hint="eastAsia"/>
          <w:sz w:val="24"/>
        </w:rPr>
      </w:pPr>
    </w:p>
    <w:p w14:paraId="7725ACA1" w14:textId="77777777" w:rsidR="005C52DB" w:rsidRDefault="005C52DB">
      <w:pPr>
        <w:snapToGrid w:val="0"/>
        <w:jc w:val="left"/>
        <w:rPr>
          <w:rFonts w:ascii="宋体" w:hAnsi="宋体" w:cs="宋体" w:hint="eastAsia"/>
          <w:sz w:val="24"/>
        </w:rPr>
      </w:pPr>
    </w:p>
    <w:p w14:paraId="4A98B6D0" w14:textId="77777777" w:rsidR="005C52DB" w:rsidRDefault="005C52DB">
      <w:pPr>
        <w:snapToGrid w:val="0"/>
        <w:jc w:val="left"/>
        <w:rPr>
          <w:rFonts w:ascii="宋体" w:hAnsi="宋体" w:cs="宋体" w:hint="eastAsia"/>
          <w:sz w:val="24"/>
        </w:rPr>
      </w:pPr>
    </w:p>
    <w:p w14:paraId="58823D28" w14:textId="77777777" w:rsidR="005C52DB" w:rsidRDefault="005C52DB">
      <w:pPr>
        <w:snapToGrid w:val="0"/>
        <w:jc w:val="left"/>
        <w:rPr>
          <w:rFonts w:ascii="宋体" w:hAnsi="宋体" w:cs="宋体" w:hint="eastAsia"/>
          <w:sz w:val="24"/>
        </w:rPr>
      </w:pPr>
    </w:p>
    <w:p w14:paraId="16FC15DC" w14:textId="77777777" w:rsidR="005C52DB" w:rsidRDefault="005C52DB">
      <w:pPr>
        <w:spacing w:line="360" w:lineRule="auto"/>
        <w:jc w:val="left"/>
        <w:rPr>
          <w:rFonts w:ascii="宋体" w:hAnsi="宋体" w:cs="宋体" w:hint="eastAsia"/>
          <w:sz w:val="24"/>
        </w:rPr>
      </w:pPr>
    </w:p>
    <w:p w14:paraId="40811134" w14:textId="77777777" w:rsidR="005C52DB" w:rsidRDefault="005C52DB">
      <w:pPr>
        <w:spacing w:line="360" w:lineRule="auto"/>
        <w:jc w:val="left"/>
        <w:rPr>
          <w:rFonts w:ascii="宋体" w:hAnsi="宋体" w:cs="宋体" w:hint="eastAsia"/>
          <w:sz w:val="24"/>
        </w:rPr>
      </w:pPr>
    </w:p>
    <w:p w14:paraId="541A4095" w14:textId="77777777" w:rsidR="005C52DB" w:rsidRDefault="005C52DB">
      <w:pPr>
        <w:spacing w:line="360" w:lineRule="auto"/>
        <w:jc w:val="left"/>
        <w:rPr>
          <w:rFonts w:ascii="宋体" w:hAnsi="宋体" w:cs="宋体" w:hint="eastAsia"/>
          <w:sz w:val="24"/>
        </w:rPr>
      </w:pPr>
    </w:p>
    <w:p w14:paraId="47F16434" w14:textId="77777777" w:rsidR="005C52DB" w:rsidRDefault="005C52DB">
      <w:pPr>
        <w:spacing w:line="360" w:lineRule="auto"/>
        <w:jc w:val="left"/>
        <w:rPr>
          <w:rFonts w:ascii="宋体" w:hAnsi="宋体" w:cs="宋体" w:hint="eastAsia"/>
          <w:sz w:val="24"/>
        </w:rPr>
      </w:pPr>
    </w:p>
    <w:p w14:paraId="35CDA232" w14:textId="77777777" w:rsidR="005C52DB" w:rsidRDefault="005C52DB">
      <w:pPr>
        <w:spacing w:line="360" w:lineRule="auto"/>
        <w:jc w:val="left"/>
        <w:rPr>
          <w:rFonts w:ascii="宋体" w:hAnsi="宋体" w:cs="宋体" w:hint="eastAsia"/>
          <w:sz w:val="24"/>
        </w:rPr>
      </w:pPr>
    </w:p>
    <w:p w14:paraId="709E6C84" w14:textId="77777777" w:rsidR="005C52DB" w:rsidRDefault="005C52DB">
      <w:pPr>
        <w:spacing w:line="360" w:lineRule="auto"/>
        <w:jc w:val="left"/>
        <w:rPr>
          <w:rFonts w:ascii="宋体" w:hAnsi="宋体" w:cs="宋体" w:hint="eastAsia"/>
          <w:sz w:val="24"/>
        </w:rPr>
      </w:pPr>
    </w:p>
    <w:p w14:paraId="09648664" w14:textId="77777777" w:rsidR="005C52DB" w:rsidRDefault="005C52DB">
      <w:pPr>
        <w:spacing w:line="360" w:lineRule="auto"/>
        <w:jc w:val="left"/>
        <w:rPr>
          <w:rFonts w:ascii="宋体" w:hAnsi="宋体" w:cs="宋体" w:hint="eastAsia"/>
          <w:sz w:val="24"/>
        </w:rPr>
      </w:pPr>
    </w:p>
    <w:p w14:paraId="465EDD66" w14:textId="77777777" w:rsidR="005C52DB" w:rsidRDefault="005C52DB">
      <w:pPr>
        <w:spacing w:line="360" w:lineRule="auto"/>
        <w:jc w:val="left"/>
        <w:rPr>
          <w:rFonts w:ascii="宋体" w:hAnsi="宋体" w:cs="宋体" w:hint="eastAsia"/>
          <w:sz w:val="24"/>
        </w:rPr>
      </w:pPr>
    </w:p>
    <w:p w14:paraId="12FEB499" w14:textId="77777777" w:rsidR="005C52DB" w:rsidRDefault="005C52DB">
      <w:pPr>
        <w:spacing w:line="360" w:lineRule="auto"/>
        <w:jc w:val="left"/>
        <w:rPr>
          <w:rFonts w:ascii="宋体" w:hAnsi="宋体" w:cs="宋体" w:hint="eastAsia"/>
          <w:sz w:val="24"/>
        </w:rPr>
      </w:pPr>
    </w:p>
    <w:p w14:paraId="5E82AE9F" w14:textId="77777777" w:rsidR="005C52DB" w:rsidRDefault="005C52DB">
      <w:pPr>
        <w:spacing w:line="360" w:lineRule="auto"/>
        <w:jc w:val="left"/>
        <w:rPr>
          <w:rFonts w:ascii="宋体" w:hAnsi="宋体" w:cs="宋体" w:hint="eastAsia"/>
          <w:sz w:val="24"/>
        </w:rPr>
      </w:pPr>
    </w:p>
    <w:p w14:paraId="0D0DD7AE" w14:textId="77777777" w:rsidR="005C52DB" w:rsidRDefault="005C52DB">
      <w:pPr>
        <w:spacing w:line="360" w:lineRule="auto"/>
        <w:jc w:val="left"/>
        <w:rPr>
          <w:rFonts w:ascii="宋体" w:hAnsi="宋体" w:cs="宋体" w:hint="eastAsia"/>
          <w:sz w:val="24"/>
        </w:rPr>
      </w:pPr>
    </w:p>
    <w:p w14:paraId="123D48DD" w14:textId="77777777" w:rsidR="005C52DB" w:rsidRDefault="005C52DB">
      <w:pPr>
        <w:spacing w:line="360" w:lineRule="auto"/>
        <w:jc w:val="left"/>
        <w:rPr>
          <w:rFonts w:ascii="宋体" w:hAnsi="宋体" w:cs="宋体" w:hint="eastAsia"/>
          <w:sz w:val="24"/>
        </w:rPr>
      </w:pPr>
    </w:p>
    <w:p w14:paraId="0E297502" w14:textId="77777777" w:rsidR="005C52DB" w:rsidRDefault="005C52DB">
      <w:pPr>
        <w:spacing w:line="360" w:lineRule="auto"/>
        <w:jc w:val="left"/>
        <w:rPr>
          <w:rFonts w:ascii="宋体" w:hAnsi="宋体" w:cs="宋体" w:hint="eastAsia"/>
          <w:sz w:val="24"/>
        </w:rPr>
      </w:pPr>
    </w:p>
    <w:p w14:paraId="0ABE28A3" w14:textId="77777777" w:rsidR="005C52DB" w:rsidRDefault="00000000">
      <w:pPr>
        <w:rPr>
          <w:rFonts w:ascii="宋体" w:hAnsi="宋体" w:cs="宋体" w:hint="eastAsia"/>
          <w:b/>
          <w:bCs/>
          <w:sz w:val="24"/>
        </w:rPr>
      </w:pPr>
      <w:r>
        <w:rPr>
          <w:rFonts w:ascii="宋体" w:hAnsi="宋体" w:cs="宋体" w:hint="eastAsia"/>
          <w:b/>
          <w:bCs/>
          <w:sz w:val="24"/>
        </w:rPr>
        <w:br w:type="page"/>
      </w:r>
    </w:p>
    <w:p w14:paraId="7103E004"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格式1 法定代表人身份证明书</w:t>
      </w:r>
    </w:p>
    <w:p w14:paraId="38B0D9E1" w14:textId="77777777" w:rsidR="005C52DB"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BE4BCE8" w14:textId="77777777" w:rsidR="005C52DB" w:rsidRDefault="005C52DB">
      <w:pPr>
        <w:spacing w:line="360" w:lineRule="auto"/>
        <w:ind w:firstLineChars="200" w:firstLine="480"/>
        <w:rPr>
          <w:rFonts w:ascii="宋体" w:hAnsi="宋体" w:cs="宋体" w:hint="eastAsia"/>
          <w:sz w:val="24"/>
        </w:rPr>
      </w:pPr>
    </w:p>
    <w:p w14:paraId="44546878"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7081A106"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694FC367"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9829AC8" w14:textId="77777777" w:rsidR="005C52DB"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5C52DB" w14:paraId="686E6CB2" w14:textId="77777777">
        <w:trPr>
          <w:trHeight w:val="2800"/>
        </w:trPr>
        <w:tc>
          <w:tcPr>
            <w:tcW w:w="5328" w:type="dxa"/>
          </w:tcPr>
          <w:p w14:paraId="1FF28BCC" w14:textId="77777777" w:rsidR="005C52DB" w:rsidRDefault="005C52DB">
            <w:pPr>
              <w:spacing w:line="480" w:lineRule="exact"/>
              <w:rPr>
                <w:rFonts w:ascii="宋体" w:hAnsi="宋体" w:cs="宋体" w:hint="eastAsia"/>
                <w:b/>
                <w:bCs/>
                <w:sz w:val="24"/>
              </w:rPr>
            </w:pPr>
          </w:p>
          <w:p w14:paraId="65314BD8" w14:textId="77777777" w:rsidR="005C52DB" w:rsidRDefault="005C52DB">
            <w:pPr>
              <w:spacing w:line="480" w:lineRule="exact"/>
              <w:rPr>
                <w:rFonts w:ascii="宋体" w:hAnsi="宋体" w:cs="宋体" w:hint="eastAsia"/>
                <w:b/>
                <w:bCs/>
                <w:sz w:val="24"/>
              </w:rPr>
            </w:pPr>
          </w:p>
          <w:p w14:paraId="0FE14E37" w14:textId="77777777" w:rsidR="005C52DB"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4C0C7B4" w14:textId="77777777" w:rsidR="005C52DB" w:rsidRDefault="005C52DB">
            <w:pPr>
              <w:spacing w:line="480" w:lineRule="exact"/>
              <w:rPr>
                <w:rFonts w:ascii="宋体" w:hAnsi="宋体" w:cs="宋体" w:hint="eastAsia"/>
                <w:sz w:val="24"/>
              </w:rPr>
            </w:pPr>
          </w:p>
          <w:p w14:paraId="0E87004E" w14:textId="77777777" w:rsidR="005C52DB" w:rsidRDefault="005C52DB">
            <w:pPr>
              <w:spacing w:line="480" w:lineRule="exact"/>
              <w:rPr>
                <w:rFonts w:ascii="宋体" w:hAnsi="宋体" w:cs="宋体" w:hint="eastAsia"/>
                <w:sz w:val="24"/>
              </w:rPr>
            </w:pPr>
          </w:p>
        </w:tc>
      </w:tr>
    </w:tbl>
    <w:p w14:paraId="6C9BF311" w14:textId="77777777" w:rsidR="005C52DB" w:rsidRDefault="005C52DB">
      <w:pPr>
        <w:spacing w:line="360" w:lineRule="auto"/>
        <w:ind w:firstLineChars="400" w:firstLine="960"/>
        <w:rPr>
          <w:rFonts w:ascii="宋体" w:hAnsi="宋体" w:cs="宋体" w:hint="eastAsia"/>
          <w:sz w:val="24"/>
        </w:rPr>
      </w:pPr>
    </w:p>
    <w:p w14:paraId="35BF4BB7" w14:textId="77777777" w:rsidR="005C52DB" w:rsidRDefault="005C52DB">
      <w:pPr>
        <w:spacing w:line="360" w:lineRule="auto"/>
        <w:ind w:firstLineChars="1600" w:firstLine="3840"/>
        <w:rPr>
          <w:rFonts w:ascii="宋体" w:hAnsi="宋体" w:cs="宋体" w:hint="eastAsia"/>
          <w:sz w:val="24"/>
        </w:rPr>
      </w:pPr>
    </w:p>
    <w:p w14:paraId="0492E4FB" w14:textId="77777777" w:rsidR="005C52DB" w:rsidRDefault="005C52DB">
      <w:pPr>
        <w:spacing w:line="360" w:lineRule="auto"/>
        <w:ind w:firstLineChars="1600" w:firstLine="3840"/>
        <w:rPr>
          <w:rFonts w:ascii="宋体" w:hAnsi="宋体" w:cs="宋体" w:hint="eastAsia"/>
          <w:sz w:val="24"/>
        </w:rPr>
      </w:pPr>
    </w:p>
    <w:p w14:paraId="363F199E" w14:textId="77777777" w:rsidR="005C52DB" w:rsidRDefault="005C52DB">
      <w:pPr>
        <w:spacing w:line="360" w:lineRule="auto"/>
        <w:ind w:firstLineChars="1600" w:firstLine="3840"/>
        <w:rPr>
          <w:rFonts w:ascii="宋体" w:hAnsi="宋体" w:cs="宋体" w:hint="eastAsia"/>
          <w:sz w:val="24"/>
        </w:rPr>
      </w:pPr>
    </w:p>
    <w:p w14:paraId="7B1046C0" w14:textId="77777777" w:rsidR="005C52DB" w:rsidRDefault="005C52DB">
      <w:pPr>
        <w:spacing w:line="360" w:lineRule="auto"/>
        <w:jc w:val="center"/>
        <w:rPr>
          <w:rFonts w:ascii="宋体" w:hAnsi="宋体" w:cs="宋体" w:hint="eastAsia"/>
          <w:sz w:val="24"/>
        </w:rPr>
      </w:pPr>
    </w:p>
    <w:p w14:paraId="21C85CBB" w14:textId="77777777" w:rsidR="005C52DB" w:rsidRDefault="005C52DB">
      <w:pPr>
        <w:spacing w:line="360" w:lineRule="auto"/>
        <w:jc w:val="center"/>
        <w:rPr>
          <w:rFonts w:ascii="宋体" w:hAnsi="宋体" w:cs="宋体" w:hint="eastAsia"/>
          <w:sz w:val="24"/>
        </w:rPr>
      </w:pPr>
    </w:p>
    <w:p w14:paraId="1545C727" w14:textId="77777777" w:rsidR="005C52DB" w:rsidRDefault="005C52DB">
      <w:pPr>
        <w:spacing w:line="360" w:lineRule="auto"/>
        <w:jc w:val="center"/>
        <w:rPr>
          <w:rFonts w:ascii="宋体" w:hAnsi="宋体" w:cs="宋体" w:hint="eastAsia"/>
          <w:sz w:val="24"/>
        </w:rPr>
      </w:pPr>
    </w:p>
    <w:p w14:paraId="7F335353" w14:textId="77777777" w:rsidR="005C52D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5E53BD8" w14:textId="77777777" w:rsidR="005C52D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430348D" w14:textId="77777777" w:rsidR="005C52DB" w:rsidRDefault="005C52DB">
      <w:pPr>
        <w:spacing w:line="360" w:lineRule="auto"/>
        <w:jc w:val="center"/>
        <w:rPr>
          <w:rFonts w:ascii="宋体" w:hAnsi="宋体" w:cs="宋体" w:hint="eastAsia"/>
          <w:sz w:val="24"/>
        </w:rPr>
      </w:pPr>
    </w:p>
    <w:p w14:paraId="57A9FC11" w14:textId="77777777" w:rsidR="005C52DB" w:rsidRDefault="005C52DB">
      <w:pPr>
        <w:spacing w:line="360" w:lineRule="auto"/>
        <w:jc w:val="center"/>
        <w:rPr>
          <w:rFonts w:ascii="宋体" w:hAnsi="宋体" w:cs="宋体" w:hint="eastAsia"/>
          <w:sz w:val="24"/>
        </w:rPr>
      </w:pPr>
    </w:p>
    <w:p w14:paraId="746DA76A" w14:textId="77777777" w:rsidR="005C52DB" w:rsidRDefault="005C52DB">
      <w:pPr>
        <w:widowControl/>
        <w:jc w:val="center"/>
        <w:rPr>
          <w:rFonts w:ascii="宋体" w:hAnsi="宋体" w:cs="宋体" w:hint="eastAsia"/>
          <w:kern w:val="0"/>
          <w:sz w:val="24"/>
        </w:rPr>
      </w:pPr>
    </w:p>
    <w:p w14:paraId="3E8CC0D1" w14:textId="77777777" w:rsidR="005C52DB" w:rsidRDefault="005C52DB">
      <w:pPr>
        <w:pStyle w:val="BodyText1I"/>
        <w:ind w:firstLine="210"/>
      </w:pPr>
    </w:p>
    <w:p w14:paraId="3CF65017" w14:textId="77777777" w:rsidR="005C52DB" w:rsidRDefault="00000000">
      <w:pPr>
        <w:rPr>
          <w:rFonts w:ascii="宋体" w:hAnsi="宋体" w:cs="宋体" w:hint="eastAsia"/>
          <w:sz w:val="24"/>
        </w:rPr>
      </w:pPr>
      <w:r>
        <w:rPr>
          <w:rFonts w:ascii="宋体" w:hAnsi="宋体" w:cs="宋体" w:hint="eastAsia"/>
          <w:sz w:val="24"/>
        </w:rPr>
        <w:br w:type="page"/>
      </w:r>
    </w:p>
    <w:p w14:paraId="29A032A8"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格式2 授权委托书</w:t>
      </w:r>
    </w:p>
    <w:p w14:paraId="38E85DFA" w14:textId="77777777" w:rsidR="005C52DB"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3E360FD" w14:textId="77777777" w:rsidR="005C52DB" w:rsidRDefault="005C52DB">
      <w:pPr>
        <w:spacing w:line="360" w:lineRule="auto"/>
        <w:ind w:firstLineChars="200" w:firstLine="480"/>
        <w:rPr>
          <w:rFonts w:ascii="宋体" w:hAnsi="宋体" w:cs="宋体" w:hint="eastAsia"/>
          <w:sz w:val="24"/>
        </w:rPr>
      </w:pPr>
    </w:p>
    <w:p w14:paraId="53C16052"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946F591"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67B4D70" w14:textId="77777777" w:rsidR="005C52DB" w:rsidRDefault="005C52DB">
      <w:pPr>
        <w:spacing w:line="360" w:lineRule="auto"/>
        <w:rPr>
          <w:rFonts w:ascii="宋体" w:hAnsi="宋体" w:cs="宋体" w:hint="eastAsia"/>
          <w:sz w:val="24"/>
        </w:rPr>
      </w:pPr>
    </w:p>
    <w:p w14:paraId="2151F627"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3D31E344"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B93DE34"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532DF38D"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5C52DB" w14:paraId="517B2B20" w14:textId="77777777">
        <w:trPr>
          <w:trHeight w:val="2642"/>
        </w:trPr>
        <w:tc>
          <w:tcPr>
            <w:tcW w:w="5508" w:type="dxa"/>
          </w:tcPr>
          <w:p w14:paraId="0BA3F75F" w14:textId="77777777" w:rsidR="005C52DB" w:rsidRDefault="005C52DB">
            <w:pPr>
              <w:spacing w:line="480" w:lineRule="exact"/>
              <w:rPr>
                <w:rFonts w:ascii="宋体" w:hAnsi="宋体" w:cs="宋体" w:hint="eastAsia"/>
                <w:b/>
                <w:bCs/>
                <w:sz w:val="24"/>
              </w:rPr>
            </w:pPr>
          </w:p>
          <w:p w14:paraId="36FB1D3C" w14:textId="77777777" w:rsidR="005C52DB" w:rsidRDefault="005C52DB">
            <w:pPr>
              <w:spacing w:line="480" w:lineRule="exact"/>
              <w:rPr>
                <w:rFonts w:ascii="宋体" w:hAnsi="宋体" w:cs="宋体" w:hint="eastAsia"/>
                <w:b/>
                <w:bCs/>
                <w:sz w:val="24"/>
              </w:rPr>
            </w:pPr>
          </w:p>
          <w:p w14:paraId="3AB6C2D3" w14:textId="77777777" w:rsidR="005C52DB"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39633559" w14:textId="77777777" w:rsidR="005C52DB" w:rsidRDefault="005C52DB">
      <w:pPr>
        <w:spacing w:line="360" w:lineRule="auto"/>
        <w:ind w:firstLineChars="200" w:firstLine="480"/>
        <w:rPr>
          <w:rFonts w:ascii="宋体" w:hAnsi="宋体" w:cs="宋体" w:hint="eastAsia"/>
          <w:sz w:val="24"/>
        </w:rPr>
      </w:pPr>
    </w:p>
    <w:p w14:paraId="7EB6B391" w14:textId="77777777" w:rsidR="005C52DB" w:rsidRDefault="005C52DB">
      <w:pPr>
        <w:spacing w:line="360" w:lineRule="auto"/>
        <w:ind w:firstLineChars="200" w:firstLine="480"/>
        <w:rPr>
          <w:rFonts w:ascii="宋体" w:hAnsi="宋体" w:cs="宋体" w:hint="eastAsia"/>
          <w:sz w:val="24"/>
        </w:rPr>
      </w:pPr>
    </w:p>
    <w:p w14:paraId="5476C7F2" w14:textId="77777777" w:rsidR="005C52DB" w:rsidRDefault="005C52DB">
      <w:pPr>
        <w:spacing w:line="360" w:lineRule="auto"/>
        <w:ind w:firstLineChars="200" w:firstLine="480"/>
        <w:rPr>
          <w:rFonts w:ascii="宋体" w:hAnsi="宋体" w:cs="宋体" w:hint="eastAsia"/>
          <w:sz w:val="24"/>
        </w:rPr>
      </w:pPr>
    </w:p>
    <w:p w14:paraId="0698F00B" w14:textId="77777777" w:rsidR="005C52DB" w:rsidRDefault="005C52DB">
      <w:pPr>
        <w:spacing w:line="360" w:lineRule="auto"/>
        <w:ind w:firstLineChars="2050" w:firstLine="4920"/>
        <w:rPr>
          <w:rFonts w:ascii="宋体" w:hAnsi="宋体" w:cs="宋体" w:hint="eastAsia"/>
          <w:sz w:val="24"/>
        </w:rPr>
      </w:pPr>
    </w:p>
    <w:p w14:paraId="2B54FA40" w14:textId="77777777" w:rsidR="005C52DB" w:rsidRDefault="005C52DB">
      <w:pPr>
        <w:spacing w:line="360" w:lineRule="auto"/>
        <w:jc w:val="center"/>
        <w:rPr>
          <w:rFonts w:ascii="宋体" w:hAnsi="宋体" w:cs="宋体" w:hint="eastAsia"/>
          <w:sz w:val="24"/>
        </w:rPr>
      </w:pPr>
    </w:p>
    <w:p w14:paraId="08864BC2" w14:textId="77777777" w:rsidR="005C52DB" w:rsidRDefault="005C52DB">
      <w:pPr>
        <w:spacing w:line="360" w:lineRule="auto"/>
        <w:jc w:val="center"/>
        <w:rPr>
          <w:rFonts w:ascii="宋体" w:hAnsi="宋体" w:cs="宋体" w:hint="eastAsia"/>
          <w:sz w:val="24"/>
        </w:rPr>
      </w:pPr>
    </w:p>
    <w:p w14:paraId="26B5A654" w14:textId="77777777" w:rsidR="005C52DB" w:rsidRDefault="005C52DB">
      <w:pPr>
        <w:spacing w:line="360" w:lineRule="auto"/>
        <w:jc w:val="center"/>
        <w:rPr>
          <w:rFonts w:ascii="宋体" w:hAnsi="宋体" w:cs="宋体" w:hint="eastAsia"/>
          <w:sz w:val="24"/>
        </w:rPr>
      </w:pPr>
    </w:p>
    <w:p w14:paraId="34BF0F2D" w14:textId="77777777" w:rsidR="005C52D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D01CB59" w14:textId="77777777" w:rsidR="005C52DB"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476F7C51" w14:textId="77777777" w:rsidR="005C52D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B2404AF" w14:textId="77777777" w:rsidR="005C52DB" w:rsidRDefault="005C52DB">
      <w:pPr>
        <w:spacing w:line="360" w:lineRule="auto"/>
        <w:jc w:val="center"/>
        <w:rPr>
          <w:rFonts w:ascii="宋体" w:hAnsi="宋体" w:cs="宋体" w:hint="eastAsia"/>
          <w:sz w:val="24"/>
        </w:rPr>
      </w:pPr>
    </w:p>
    <w:p w14:paraId="647FB3AC" w14:textId="77777777" w:rsidR="005C52DB" w:rsidRDefault="005C52DB">
      <w:pPr>
        <w:pStyle w:val="BodyText1I"/>
        <w:ind w:firstLine="240"/>
        <w:rPr>
          <w:rFonts w:ascii="宋体" w:hAnsi="宋体" w:cs="宋体" w:hint="eastAsia"/>
          <w:sz w:val="24"/>
        </w:rPr>
      </w:pPr>
    </w:p>
    <w:p w14:paraId="2742E2F9" w14:textId="77777777" w:rsidR="005C52DB" w:rsidRDefault="005C52DB">
      <w:pPr>
        <w:pStyle w:val="BodyText1I"/>
        <w:ind w:firstLine="240"/>
        <w:rPr>
          <w:rFonts w:ascii="宋体" w:hAnsi="宋体" w:cs="宋体" w:hint="eastAsia"/>
          <w:sz w:val="24"/>
        </w:rPr>
      </w:pPr>
    </w:p>
    <w:p w14:paraId="399B1873" w14:textId="77777777" w:rsidR="005C52DB" w:rsidRDefault="005C52DB">
      <w:pPr>
        <w:pStyle w:val="BodyText1I"/>
        <w:ind w:firstLine="240"/>
        <w:rPr>
          <w:rFonts w:ascii="宋体" w:hAnsi="宋体" w:cs="宋体" w:hint="eastAsia"/>
          <w:sz w:val="24"/>
        </w:rPr>
      </w:pPr>
    </w:p>
    <w:p w14:paraId="4A5C0908" w14:textId="77777777" w:rsidR="005C52DB" w:rsidRDefault="005C52DB">
      <w:pPr>
        <w:pStyle w:val="BodyText1I"/>
        <w:ind w:firstLine="240"/>
        <w:rPr>
          <w:rFonts w:ascii="宋体" w:hAnsi="宋体" w:cs="宋体" w:hint="eastAsia"/>
          <w:sz w:val="24"/>
        </w:rPr>
      </w:pPr>
    </w:p>
    <w:p w14:paraId="72335D9F" w14:textId="77777777" w:rsidR="005C52DB" w:rsidRDefault="005C52DB">
      <w:pPr>
        <w:pStyle w:val="BodyText1I"/>
        <w:ind w:firstLine="240"/>
        <w:rPr>
          <w:rFonts w:ascii="宋体" w:hAnsi="宋体" w:cs="宋体" w:hint="eastAsia"/>
          <w:sz w:val="24"/>
        </w:rPr>
      </w:pPr>
    </w:p>
    <w:p w14:paraId="6D589F7A" w14:textId="77777777" w:rsidR="005C52DB" w:rsidRDefault="005C52DB">
      <w:pPr>
        <w:spacing w:line="360" w:lineRule="auto"/>
        <w:jc w:val="center"/>
        <w:rPr>
          <w:rFonts w:ascii="宋体" w:hAnsi="宋体" w:cs="宋体" w:hint="eastAsia"/>
          <w:sz w:val="24"/>
        </w:rPr>
      </w:pPr>
    </w:p>
    <w:p w14:paraId="5E811006" w14:textId="77777777" w:rsidR="005C52DB" w:rsidRDefault="00000000">
      <w:pPr>
        <w:rPr>
          <w:rFonts w:ascii="宋体" w:hAnsi="宋体" w:cs="宋体" w:hint="eastAsia"/>
          <w:sz w:val="24"/>
        </w:rPr>
      </w:pPr>
      <w:r>
        <w:rPr>
          <w:rFonts w:ascii="宋体" w:hAnsi="宋体" w:cs="宋体" w:hint="eastAsia"/>
          <w:sz w:val="24"/>
        </w:rPr>
        <w:br w:type="page"/>
      </w:r>
    </w:p>
    <w:p w14:paraId="402D0371"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格式3  企业营业执照副本及</w:t>
      </w:r>
      <w:r>
        <w:rPr>
          <w:rFonts w:ascii="宋体" w:hAnsi="宋体" w:cs="宋体" w:hint="eastAsia"/>
          <w:b/>
          <w:bCs/>
          <w:kern w:val="0"/>
          <w:sz w:val="24"/>
        </w:rPr>
        <w:t>资格性证明材料</w:t>
      </w:r>
    </w:p>
    <w:p w14:paraId="021F3355" w14:textId="77777777" w:rsidR="005C52DB" w:rsidRDefault="005C52DB">
      <w:pPr>
        <w:pStyle w:val="BodyText1I"/>
        <w:ind w:firstLine="210"/>
      </w:pPr>
    </w:p>
    <w:p w14:paraId="7CDDF6E2" w14:textId="77777777" w:rsidR="005C52DB" w:rsidRDefault="005C52DB">
      <w:pPr>
        <w:pStyle w:val="BodyText1I"/>
        <w:ind w:firstLine="210"/>
      </w:pPr>
    </w:p>
    <w:p w14:paraId="014F088B" w14:textId="77777777" w:rsidR="005C52DB" w:rsidRDefault="005C52DB">
      <w:pPr>
        <w:pStyle w:val="BodyText1I"/>
        <w:ind w:firstLine="210"/>
      </w:pPr>
    </w:p>
    <w:p w14:paraId="11C3C249" w14:textId="77777777" w:rsidR="005C52DB" w:rsidRDefault="005C52DB">
      <w:pPr>
        <w:pStyle w:val="BodyText1I"/>
        <w:ind w:firstLine="210"/>
      </w:pPr>
    </w:p>
    <w:p w14:paraId="689281AA" w14:textId="77777777" w:rsidR="005C52DB" w:rsidRDefault="00000000">
      <w:pPr>
        <w:rPr>
          <w:rFonts w:ascii="宋体" w:hAnsi="宋体" w:cs="宋体" w:hint="eastAsia"/>
          <w:sz w:val="24"/>
        </w:rPr>
      </w:pPr>
      <w:r>
        <w:rPr>
          <w:rFonts w:ascii="宋体" w:hAnsi="宋体" w:cs="宋体" w:hint="eastAsia"/>
          <w:sz w:val="24"/>
        </w:rPr>
        <w:br w:type="page"/>
      </w:r>
    </w:p>
    <w:p w14:paraId="545A98F0"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格式4 政府采购法第二十二条及参加政府采购活动前三年内无重大违法记录的书面声明</w:t>
      </w:r>
    </w:p>
    <w:p w14:paraId="1FD61A92" w14:textId="77777777" w:rsidR="005C52DB" w:rsidRDefault="005C52DB">
      <w:pPr>
        <w:spacing w:line="360" w:lineRule="auto"/>
        <w:jc w:val="left"/>
        <w:rPr>
          <w:rFonts w:ascii="宋体" w:hAnsi="宋体" w:cs="宋体" w:hint="eastAsia"/>
          <w:sz w:val="24"/>
        </w:rPr>
      </w:pPr>
    </w:p>
    <w:p w14:paraId="0DE59771" w14:textId="77777777" w:rsidR="005C52DB" w:rsidRDefault="005C52DB">
      <w:pPr>
        <w:spacing w:line="360" w:lineRule="auto"/>
        <w:jc w:val="left"/>
        <w:rPr>
          <w:rFonts w:ascii="宋体" w:hAnsi="宋体" w:cs="宋体" w:hint="eastAsia"/>
          <w:sz w:val="24"/>
        </w:rPr>
      </w:pPr>
    </w:p>
    <w:p w14:paraId="48C29977" w14:textId="77777777" w:rsidR="005C52DB" w:rsidRDefault="00000000">
      <w:pPr>
        <w:rPr>
          <w:rFonts w:ascii="宋体" w:hAnsi="宋体" w:cs="宋体" w:hint="eastAsia"/>
          <w:sz w:val="24"/>
        </w:rPr>
      </w:pPr>
      <w:r>
        <w:rPr>
          <w:rFonts w:ascii="宋体" w:hAnsi="宋体" w:cs="宋体" w:hint="eastAsia"/>
          <w:sz w:val="24"/>
        </w:rPr>
        <w:br w:type="page"/>
      </w:r>
    </w:p>
    <w:p w14:paraId="6B5BE717"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格式5 投标函</w:t>
      </w:r>
    </w:p>
    <w:p w14:paraId="4A17315E" w14:textId="77777777" w:rsidR="005C52DB" w:rsidRDefault="00000000">
      <w:pPr>
        <w:pStyle w:val="af9"/>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（采购人和采购代理机构）</w:t>
      </w:r>
    </w:p>
    <w:p w14:paraId="0E5332E6" w14:textId="77777777" w:rsidR="005C52DB"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6FC0E36B" w14:textId="77777777" w:rsidR="005C52DB"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62BE7E29" w14:textId="77777777" w:rsidR="005C52DB"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7F4A5061" w14:textId="77777777" w:rsidR="005C52DB"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D55E951" w14:textId="77777777" w:rsidR="005C52DB"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4264C39B" w14:textId="77777777" w:rsidR="005C52DB"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240F0CC" w14:textId="77777777" w:rsidR="005C52DB"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6C4D6E3" w14:textId="77777777" w:rsidR="005C52DB"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35FB5F04" w14:textId="77777777" w:rsidR="005C52DB"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4AC611CF" w14:textId="77777777" w:rsidR="005C52DB"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w:t>
      </w:r>
    </w:p>
    <w:p w14:paraId="695110F6" w14:textId="77777777" w:rsidR="005C52DB" w:rsidRDefault="00000000">
      <w:pPr>
        <w:ind w:firstLineChars="200" w:firstLine="480"/>
        <w:rPr>
          <w:rFonts w:ascii="宋体" w:hAnsi="宋体" w:cs="宋体" w:hint="eastAsia"/>
          <w:sz w:val="24"/>
        </w:rPr>
      </w:pPr>
      <w:r>
        <w:rPr>
          <w:rFonts w:ascii="宋体" w:hAnsi="宋体" w:cs="宋体" w:hint="eastAsia"/>
          <w:sz w:val="24"/>
        </w:rPr>
        <w:t xml:space="preserve">邮 编：                  电 话：                  </w:t>
      </w:r>
    </w:p>
    <w:p w14:paraId="45998168" w14:textId="77777777" w:rsidR="005C52DB" w:rsidRDefault="00000000">
      <w:pPr>
        <w:ind w:firstLineChars="200" w:firstLine="480"/>
        <w:rPr>
          <w:rFonts w:ascii="宋体" w:hAnsi="宋体" w:cs="宋体" w:hint="eastAsia"/>
          <w:sz w:val="24"/>
        </w:rPr>
      </w:pPr>
      <w:r>
        <w:rPr>
          <w:rFonts w:ascii="宋体" w:hAnsi="宋体" w:cs="宋体" w:hint="eastAsia"/>
          <w:sz w:val="24"/>
        </w:rPr>
        <w:t>电子信箱：</w:t>
      </w:r>
    </w:p>
    <w:p w14:paraId="40D2093E" w14:textId="77777777" w:rsidR="005C52DB"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74BBED7D" w14:textId="77777777" w:rsidR="005C52DB" w:rsidRDefault="00000000">
      <w:pPr>
        <w:ind w:firstLine="480"/>
        <w:jc w:val="left"/>
        <w:rPr>
          <w:rFonts w:ascii="宋体" w:hAnsi="宋体" w:cs="宋体" w:hint="eastAsia"/>
          <w:sz w:val="24"/>
        </w:rPr>
      </w:pPr>
      <w:r>
        <w:rPr>
          <w:rFonts w:ascii="宋体" w:hAnsi="宋体" w:cs="宋体"/>
          <w:sz w:val="24"/>
        </w:rPr>
        <w:t>(1)不提供虚假材料谋取成交；</w:t>
      </w:r>
    </w:p>
    <w:p w14:paraId="4C00A764" w14:textId="77777777" w:rsidR="005C52DB" w:rsidRDefault="00000000">
      <w:pPr>
        <w:ind w:firstLine="480"/>
        <w:jc w:val="left"/>
        <w:rPr>
          <w:rFonts w:ascii="宋体" w:hAnsi="宋体" w:cs="宋体" w:hint="eastAsia"/>
          <w:sz w:val="24"/>
        </w:rPr>
      </w:pPr>
      <w:r>
        <w:rPr>
          <w:rFonts w:ascii="宋体" w:hAnsi="宋体" w:cs="宋体"/>
          <w:sz w:val="24"/>
        </w:rPr>
        <w:t>(2)不以不正当手段抵毁、排挤其他供应商；</w:t>
      </w:r>
    </w:p>
    <w:p w14:paraId="3820F292" w14:textId="77777777" w:rsidR="005C52DB" w:rsidRDefault="00000000">
      <w:pPr>
        <w:ind w:firstLine="480"/>
        <w:jc w:val="left"/>
        <w:rPr>
          <w:rFonts w:ascii="宋体" w:hAnsi="宋体" w:cs="宋体" w:hint="eastAsia"/>
          <w:sz w:val="24"/>
        </w:rPr>
      </w:pPr>
      <w:r>
        <w:rPr>
          <w:rFonts w:ascii="宋体" w:hAnsi="宋体" w:cs="宋体"/>
          <w:sz w:val="24"/>
        </w:rPr>
        <w:t>(3)不与采购人和其它供应商恶意串通；</w:t>
      </w:r>
    </w:p>
    <w:p w14:paraId="4484E069" w14:textId="77777777" w:rsidR="005C52DB" w:rsidRDefault="00000000">
      <w:pPr>
        <w:ind w:firstLine="480"/>
        <w:jc w:val="left"/>
        <w:rPr>
          <w:rFonts w:ascii="宋体" w:hAnsi="宋体" w:cs="宋体" w:hint="eastAsia"/>
          <w:sz w:val="24"/>
        </w:rPr>
      </w:pPr>
      <w:r>
        <w:rPr>
          <w:rFonts w:ascii="宋体" w:hAnsi="宋体" w:cs="宋体"/>
          <w:sz w:val="24"/>
        </w:rPr>
        <w:t>(4)不向采购人和采购代理机构提供不正当利益；</w:t>
      </w:r>
    </w:p>
    <w:p w14:paraId="0977DBDC" w14:textId="77777777" w:rsidR="005C52DB" w:rsidRDefault="00000000">
      <w:pPr>
        <w:ind w:firstLine="480"/>
        <w:jc w:val="left"/>
        <w:rPr>
          <w:rFonts w:ascii="宋体" w:hAnsi="宋体" w:cs="宋体" w:hint="eastAsia"/>
          <w:sz w:val="24"/>
        </w:rPr>
      </w:pPr>
      <w:r>
        <w:rPr>
          <w:rFonts w:ascii="宋体" w:hAnsi="宋体" w:cs="宋体"/>
          <w:sz w:val="24"/>
        </w:rPr>
        <w:t>(5)</w:t>
      </w:r>
      <w:r>
        <w:rPr>
          <w:rFonts w:ascii="宋体" w:hAnsi="宋体" w:cs="宋体" w:hint="eastAsia"/>
          <w:sz w:val="24"/>
        </w:rPr>
        <w:t>本</w:t>
      </w:r>
      <w:proofErr w:type="gramStart"/>
      <w:r>
        <w:rPr>
          <w:rFonts w:ascii="宋体" w:hAnsi="宋体" w:cs="宋体" w:hint="eastAsia"/>
          <w:sz w:val="24"/>
        </w:rPr>
        <w:t>投标函自开标</w:t>
      </w:r>
      <w:proofErr w:type="gramEnd"/>
      <w:r>
        <w:rPr>
          <w:rFonts w:ascii="宋体" w:hAnsi="宋体" w:cs="宋体" w:hint="eastAsia"/>
          <w:sz w:val="24"/>
        </w:rPr>
        <w:t>之日起有效期为</w:t>
      </w:r>
      <w:r>
        <w:rPr>
          <w:rFonts w:ascii="宋体" w:hAnsi="宋体" w:cs="宋体" w:hint="eastAsia"/>
          <w:sz w:val="13"/>
          <w:szCs w:val="11"/>
        </w:rPr>
        <w:t xml:space="preserve"> </w:t>
      </w:r>
      <w:r>
        <w:rPr>
          <w:rFonts w:ascii="宋体" w:hAnsi="宋体" w:cs="宋体" w:hint="eastAsia"/>
          <w:sz w:val="24"/>
        </w:rPr>
        <w:t>天；</w:t>
      </w:r>
    </w:p>
    <w:p w14:paraId="78405724" w14:textId="77777777" w:rsidR="005C52DB" w:rsidRDefault="00000000">
      <w:pPr>
        <w:ind w:firstLine="480"/>
        <w:jc w:val="left"/>
        <w:rPr>
          <w:rFonts w:ascii="宋体" w:hAnsi="宋体" w:cs="宋体" w:hint="eastAsia"/>
          <w:sz w:val="24"/>
        </w:rPr>
      </w:pPr>
      <w:r>
        <w:rPr>
          <w:rFonts w:ascii="宋体" w:hAnsi="宋体" w:cs="宋体"/>
          <w:sz w:val="24"/>
        </w:rPr>
        <w:t>(</w:t>
      </w:r>
      <w:r>
        <w:rPr>
          <w:rFonts w:ascii="宋体" w:hAnsi="宋体" w:cs="宋体" w:hint="eastAsia"/>
          <w:sz w:val="24"/>
        </w:rPr>
        <w:t>6</w:t>
      </w:r>
      <w:r>
        <w:rPr>
          <w:rFonts w:ascii="宋体" w:hAnsi="宋体" w:cs="宋体"/>
          <w:sz w:val="24"/>
        </w:rPr>
        <w:t>)不拒绝有关部门监督检查或提供虚假情况</w:t>
      </w:r>
      <w:r>
        <w:rPr>
          <w:rFonts w:ascii="宋体" w:hAnsi="宋体" w:cs="宋体" w:hint="eastAsia"/>
          <w:sz w:val="24"/>
        </w:rPr>
        <w:t>。</w:t>
      </w:r>
    </w:p>
    <w:p w14:paraId="1782DDB9" w14:textId="77777777" w:rsidR="005C52DB" w:rsidRDefault="005C52DB">
      <w:pPr>
        <w:spacing w:line="560" w:lineRule="exact"/>
        <w:jc w:val="left"/>
        <w:rPr>
          <w:rFonts w:ascii="宋体" w:hAnsi="宋体" w:cs="宋体" w:hint="eastAsia"/>
          <w:sz w:val="24"/>
        </w:rPr>
      </w:pPr>
    </w:p>
    <w:p w14:paraId="56330442" w14:textId="77777777" w:rsidR="005C52DB"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4714304E" w14:textId="77777777" w:rsidR="005C52DB" w:rsidRDefault="005C52DB">
      <w:pPr>
        <w:spacing w:line="360" w:lineRule="auto"/>
        <w:jc w:val="left"/>
        <w:rPr>
          <w:rFonts w:ascii="宋体" w:hAnsi="宋体" w:cs="宋体" w:hint="eastAsia"/>
          <w:sz w:val="24"/>
        </w:rPr>
      </w:pPr>
    </w:p>
    <w:p w14:paraId="5297EAEC" w14:textId="77777777" w:rsidR="005C52DB" w:rsidRDefault="005C52DB">
      <w:pPr>
        <w:spacing w:line="360" w:lineRule="auto"/>
        <w:jc w:val="left"/>
        <w:rPr>
          <w:rFonts w:ascii="宋体" w:hAnsi="宋体" w:cs="宋体" w:hint="eastAsia"/>
          <w:sz w:val="24"/>
        </w:rPr>
      </w:pPr>
    </w:p>
    <w:p w14:paraId="2AA068C3" w14:textId="77777777" w:rsidR="005C52D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3BA2944" w14:textId="77777777" w:rsidR="005C52D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6ADDB18" w14:textId="77777777" w:rsidR="005C52DB"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格式6</w:t>
      </w:r>
      <w:bookmarkStart w:id="117" w:name="_Toc495414231"/>
      <w:bookmarkStart w:id="118" w:name="_Toc197934561"/>
      <w:r>
        <w:rPr>
          <w:rFonts w:ascii="宋体" w:hAnsi="宋体" w:cs="宋体" w:hint="eastAsia"/>
          <w:b/>
          <w:bCs/>
          <w:sz w:val="24"/>
        </w:rPr>
        <w:t xml:space="preserve"> 报价一览表</w:t>
      </w:r>
      <w:bookmarkEnd w:id="117"/>
      <w:bookmarkEnd w:id="11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5C52DB" w14:paraId="6BA1FCD7"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6D6E6A3" w14:textId="77777777" w:rsidR="005C52DB"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E28EDDF" w14:textId="77777777" w:rsidR="005C52DB" w:rsidRDefault="005C52DB">
            <w:pPr>
              <w:spacing w:line="360" w:lineRule="exact"/>
              <w:jc w:val="center"/>
              <w:rPr>
                <w:rFonts w:ascii="宋体" w:hAnsi="宋体" w:cs="宋体" w:hint="eastAsia"/>
                <w:sz w:val="24"/>
              </w:rPr>
            </w:pPr>
          </w:p>
        </w:tc>
      </w:tr>
      <w:tr w:rsidR="005C52DB" w14:paraId="25A38D94" w14:textId="77777777">
        <w:trPr>
          <w:cantSplit/>
          <w:trHeight w:val="510"/>
          <w:jc w:val="center"/>
        </w:trPr>
        <w:tc>
          <w:tcPr>
            <w:tcW w:w="2471" w:type="dxa"/>
            <w:tcBorders>
              <w:top w:val="nil"/>
            </w:tcBorders>
            <w:vAlign w:val="center"/>
          </w:tcPr>
          <w:p w14:paraId="28186317" w14:textId="77777777" w:rsidR="005C52DB"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24773F39" w14:textId="77777777" w:rsidR="005C52DB" w:rsidRDefault="005C52DB">
            <w:pPr>
              <w:spacing w:line="360" w:lineRule="auto"/>
              <w:rPr>
                <w:rFonts w:ascii="宋体" w:hAnsi="宋体" w:cs="宋体" w:hint="eastAsia"/>
                <w:sz w:val="24"/>
              </w:rPr>
            </w:pPr>
          </w:p>
        </w:tc>
      </w:tr>
      <w:tr w:rsidR="005C52DB" w14:paraId="6BFF82FD" w14:textId="77777777">
        <w:trPr>
          <w:cantSplit/>
          <w:trHeight w:val="510"/>
          <w:jc w:val="center"/>
        </w:trPr>
        <w:tc>
          <w:tcPr>
            <w:tcW w:w="2471" w:type="dxa"/>
            <w:tcBorders>
              <w:top w:val="nil"/>
            </w:tcBorders>
            <w:vAlign w:val="center"/>
          </w:tcPr>
          <w:p w14:paraId="29E60060" w14:textId="77777777" w:rsidR="005C52DB"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296B3AE6" w14:textId="77777777" w:rsidR="005C52DB"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35E6CAF" w14:textId="77777777" w:rsidR="005C52DB"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5C52DB" w14:paraId="546B2192" w14:textId="77777777">
        <w:trPr>
          <w:cantSplit/>
          <w:trHeight w:val="4810"/>
          <w:jc w:val="center"/>
        </w:trPr>
        <w:tc>
          <w:tcPr>
            <w:tcW w:w="2471" w:type="dxa"/>
            <w:tcBorders>
              <w:top w:val="nil"/>
            </w:tcBorders>
            <w:vAlign w:val="center"/>
          </w:tcPr>
          <w:p w14:paraId="61EB7722" w14:textId="77777777" w:rsidR="005C52DB"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301C7209" w14:textId="77777777" w:rsidR="005C52DB" w:rsidRDefault="005C52DB">
            <w:pPr>
              <w:spacing w:line="360" w:lineRule="auto"/>
              <w:jc w:val="left"/>
              <w:rPr>
                <w:rFonts w:ascii="宋体" w:hAnsi="宋体" w:cs="宋体" w:hint="eastAsia"/>
                <w:sz w:val="24"/>
              </w:rPr>
            </w:pPr>
          </w:p>
        </w:tc>
      </w:tr>
    </w:tbl>
    <w:p w14:paraId="5252317E" w14:textId="77777777" w:rsidR="005C52D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A540EE3" w14:textId="77777777" w:rsidR="005C52DB" w:rsidRDefault="00000000">
      <w:pPr>
        <w:spacing w:line="360" w:lineRule="auto"/>
        <w:rPr>
          <w:rFonts w:ascii="宋体" w:hAnsi="宋体" w:cs="宋体" w:hint="eastAsia"/>
          <w:sz w:val="24"/>
        </w:rPr>
      </w:pPr>
      <w:r>
        <w:rPr>
          <w:rFonts w:ascii="宋体" w:hAnsi="宋体" w:cs="宋体" w:hint="eastAsia"/>
          <w:sz w:val="24"/>
        </w:rPr>
        <w:t>备注：</w:t>
      </w:r>
    </w:p>
    <w:p w14:paraId="3F3103F8" w14:textId="77777777" w:rsidR="005C52DB"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95BCF68" w14:textId="77777777" w:rsidR="005C52DB"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86B88E7" w14:textId="77777777" w:rsidR="005C52DB" w:rsidRDefault="005C52DB">
      <w:pPr>
        <w:spacing w:line="360" w:lineRule="auto"/>
        <w:jc w:val="left"/>
        <w:rPr>
          <w:rFonts w:ascii="宋体" w:hAnsi="宋体" w:cs="宋体" w:hint="eastAsia"/>
          <w:sz w:val="24"/>
        </w:rPr>
      </w:pPr>
      <w:bookmarkStart w:id="119" w:name="_Toc220232409"/>
      <w:bookmarkStart w:id="120" w:name="_Toc495414234"/>
    </w:p>
    <w:p w14:paraId="15A51FC9" w14:textId="77777777" w:rsidR="005C52DB" w:rsidRDefault="005C52DB">
      <w:pPr>
        <w:pStyle w:val="BodyText1I"/>
        <w:ind w:firstLine="240"/>
        <w:rPr>
          <w:rFonts w:ascii="宋体" w:hAnsi="宋体" w:cs="宋体" w:hint="eastAsia"/>
          <w:sz w:val="24"/>
        </w:rPr>
      </w:pPr>
    </w:p>
    <w:p w14:paraId="0AF5410C" w14:textId="77777777" w:rsidR="005C52DB" w:rsidRDefault="005C52DB">
      <w:pPr>
        <w:pStyle w:val="BodyText1I"/>
        <w:ind w:firstLine="240"/>
        <w:rPr>
          <w:rFonts w:ascii="宋体" w:hAnsi="宋体" w:cs="宋体" w:hint="eastAsia"/>
          <w:sz w:val="24"/>
        </w:rPr>
      </w:pPr>
    </w:p>
    <w:p w14:paraId="36C60824" w14:textId="77777777" w:rsidR="005C52DB" w:rsidRDefault="005C52DB">
      <w:pPr>
        <w:pStyle w:val="BodyText1I"/>
        <w:ind w:firstLine="240"/>
        <w:rPr>
          <w:rFonts w:ascii="宋体" w:hAnsi="宋体" w:cs="宋体" w:hint="eastAsia"/>
          <w:sz w:val="24"/>
        </w:rPr>
      </w:pPr>
    </w:p>
    <w:p w14:paraId="35A34597" w14:textId="77777777" w:rsidR="005C52DB" w:rsidRDefault="005C52DB">
      <w:pPr>
        <w:pStyle w:val="BodyText1I"/>
        <w:ind w:firstLine="240"/>
        <w:rPr>
          <w:rFonts w:ascii="宋体" w:hAnsi="宋体" w:cs="宋体" w:hint="eastAsia"/>
          <w:sz w:val="24"/>
        </w:rPr>
      </w:pPr>
    </w:p>
    <w:p w14:paraId="5A8EFA76" w14:textId="77777777" w:rsidR="005C52DB" w:rsidRDefault="005C52DB">
      <w:pPr>
        <w:pStyle w:val="BodyText1I"/>
        <w:ind w:firstLine="240"/>
        <w:rPr>
          <w:rFonts w:ascii="宋体" w:hAnsi="宋体" w:cs="宋体" w:hint="eastAsia"/>
          <w:sz w:val="24"/>
        </w:rPr>
      </w:pPr>
    </w:p>
    <w:p w14:paraId="35705D53" w14:textId="77777777" w:rsidR="005C52DB" w:rsidRDefault="005C52DB">
      <w:pPr>
        <w:pStyle w:val="BodyText1I"/>
        <w:ind w:firstLine="240"/>
        <w:rPr>
          <w:rFonts w:ascii="宋体" w:hAnsi="宋体" w:cs="宋体" w:hint="eastAsia"/>
          <w:sz w:val="24"/>
        </w:rPr>
      </w:pPr>
    </w:p>
    <w:p w14:paraId="48BEE3DB" w14:textId="77777777" w:rsidR="005C52DB" w:rsidRDefault="00000000">
      <w:pPr>
        <w:rPr>
          <w:rFonts w:ascii="宋体" w:hAnsi="宋体" w:cs="宋体" w:hint="eastAsia"/>
          <w:sz w:val="24"/>
        </w:rPr>
      </w:pPr>
      <w:r>
        <w:rPr>
          <w:rFonts w:ascii="宋体" w:hAnsi="宋体" w:cs="宋体" w:hint="eastAsia"/>
          <w:sz w:val="24"/>
        </w:rPr>
        <w:br w:type="page"/>
      </w:r>
    </w:p>
    <w:p w14:paraId="7CCECEA6"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格式7 投标分项报价表</w:t>
      </w:r>
      <w:bookmarkEnd w:id="119"/>
      <w:bookmarkEnd w:id="120"/>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5C52DB" w14:paraId="0CBD002C" w14:textId="77777777">
        <w:trPr>
          <w:cantSplit/>
          <w:trHeight w:val="423"/>
        </w:trPr>
        <w:tc>
          <w:tcPr>
            <w:tcW w:w="840" w:type="dxa"/>
            <w:vAlign w:val="center"/>
          </w:tcPr>
          <w:p w14:paraId="053BFD4F" w14:textId="77777777" w:rsidR="005C52DB"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5B135F78" w14:textId="77777777" w:rsidR="005C52DB"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7319D5CA" w14:textId="77777777" w:rsidR="005C52DB"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3254101" w14:textId="77777777" w:rsidR="005C52DB"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3785F1FB" w14:textId="77777777" w:rsidR="005C52DB"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590FEE1" w14:textId="77777777" w:rsidR="005C52DB"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77E6F5E" w14:textId="77777777" w:rsidR="005C52DB" w:rsidRDefault="00000000">
            <w:pPr>
              <w:spacing w:line="340" w:lineRule="exact"/>
              <w:jc w:val="center"/>
              <w:rPr>
                <w:rFonts w:ascii="宋体" w:hAnsi="宋体" w:cs="宋体" w:hint="eastAsia"/>
                <w:sz w:val="24"/>
              </w:rPr>
            </w:pPr>
            <w:r>
              <w:rPr>
                <w:rFonts w:ascii="宋体" w:hAnsi="宋体" w:cs="宋体" w:hint="eastAsia"/>
                <w:sz w:val="24"/>
              </w:rPr>
              <w:t>备注</w:t>
            </w:r>
          </w:p>
        </w:tc>
      </w:tr>
      <w:tr w:rsidR="005C52DB" w14:paraId="52A7D321" w14:textId="77777777">
        <w:trPr>
          <w:cantSplit/>
          <w:trHeight w:val="424"/>
        </w:trPr>
        <w:tc>
          <w:tcPr>
            <w:tcW w:w="840" w:type="dxa"/>
            <w:tcBorders>
              <w:bottom w:val="single" w:sz="4" w:space="0" w:color="auto"/>
            </w:tcBorders>
          </w:tcPr>
          <w:p w14:paraId="105045F1" w14:textId="77777777" w:rsidR="005C52DB"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5C17A661" w14:textId="77777777" w:rsidR="005C52DB" w:rsidRDefault="005C52DB">
            <w:pPr>
              <w:spacing w:line="340" w:lineRule="exact"/>
              <w:rPr>
                <w:rFonts w:ascii="宋体" w:hAnsi="宋体" w:cs="宋体" w:hint="eastAsia"/>
                <w:sz w:val="24"/>
              </w:rPr>
            </w:pPr>
          </w:p>
        </w:tc>
        <w:tc>
          <w:tcPr>
            <w:tcW w:w="957" w:type="dxa"/>
          </w:tcPr>
          <w:p w14:paraId="64DB81DA" w14:textId="77777777" w:rsidR="005C52DB" w:rsidRDefault="005C52DB">
            <w:pPr>
              <w:spacing w:line="340" w:lineRule="exact"/>
              <w:rPr>
                <w:rFonts w:ascii="宋体" w:hAnsi="宋体" w:cs="宋体" w:hint="eastAsia"/>
                <w:sz w:val="24"/>
              </w:rPr>
            </w:pPr>
          </w:p>
        </w:tc>
        <w:tc>
          <w:tcPr>
            <w:tcW w:w="840" w:type="dxa"/>
          </w:tcPr>
          <w:p w14:paraId="5D98CC36" w14:textId="77777777" w:rsidR="005C52DB" w:rsidRDefault="005C52DB">
            <w:pPr>
              <w:spacing w:line="340" w:lineRule="exact"/>
              <w:rPr>
                <w:rFonts w:ascii="宋体" w:hAnsi="宋体" w:cs="宋体" w:hint="eastAsia"/>
                <w:sz w:val="24"/>
              </w:rPr>
            </w:pPr>
          </w:p>
        </w:tc>
        <w:tc>
          <w:tcPr>
            <w:tcW w:w="1260" w:type="dxa"/>
          </w:tcPr>
          <w:p w14:paraId="21BA970E" w14:textId="77777777" w:rsidR="005C52DB" w:rsidRDefault="005C52DB">
            <w:pPr>
              <w:spacing w:line="340" w:lineRule="exact"/>
              <w:rPr>
                <w:rFonts w:ascii="宋体" w:hAnsi="宋体" w:cs="宋体" w:hint="eastAsia"/>
                <w:sz w:val="24"/>
              </w:rPr>
            </w:pPr>
          </w:p>
        </w:tc>
        <w:tc>
          <w:tcPr>
            <w:tcW w:w="1340" w:type="dxa"/>
          </w:tcPr>
          <w:p w14:paraId="2E09D807" w14:textId="77777777" w:rsidR="005C52DB" w:rsidRDefault="005C52DB">
            <w:pPr>
              <w:spacing w:line="340" w:lineRule="exact"/>
              <w:rPr>
                <w:rFonts w:ascii="宋体" w:hAnsi="宋体" w:cs="宋体" w:hint="eastAsia"/>
                <w:sz w:val="24"/>
              </w:rPr>
            </w:pPr>
          </w:p>
        </w:tc>
        <w:tc>
          <w:tcPr>
            <w:tcW w:w="1347" w:type="dxa"/>
          </w:tcPr>
          <w:p w14:paraId="1A35BC35" w14:textId="77777777" w:rsidR="005C52DB" w:rsidRDefault="005C52DB">
            <w:pPr>
              <w:spacing w:line="340" w:lineRule="exact"/>
              <w:rPr>
                <w:rFonts w:ascii="宋体" w:hAnsi="宋体" w:cs="宋体" w:hint="eastAsia"/>
                <w:sz w:val="24"/>
              </w:rPr>
            </w:pPr>
          </w:p>
        </w:tc>
      </w:tr>
      <w:tr w:rsidR="005C52DB" w14:paraId="1C36B291" w14:textId="77777777">
        <w:trPr>
          <w:cantSplit/>
          <w:trHeight w:val="423"/>
        </w:trPr>
        <w:tc>
          <w:tcPr>
            <w:tcW w:w="840" w:type="dxa"/>
          </w:tcPr>
          <w:p w14:paraId="3CCEAB56" w14:textId="77777777" w:rsidR="005C52DB"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7FD01946" w14:textId="77777777" w:rsidR="005C52DB" w:rsidRDefault="005C52DB">
            <w:pPr>
              <w:spacing w:line="340" w:lineRule="exact"/>
              <w:rPr>
                <w:rFonts w:ascii="宋体" w:hAnsi="宋体" w:cs="宋体" w:hint="eastAsia"/>
                <w:sz w:val="24"/>
              </w:rPr>
            </w:pPr>
          </w:p>
        </w:tc>
        <w:tc>
          <w:tcPr>
            <w:tcW w:w="957" w:type="dxa"/>
          </w:tcPr>
          <w:p w14:paraId="62BE43E3" w14:textId="77777777" w:rsidR="005C52DB" w:rsidRDefault="005C52DB">
            <w:pPr>
              <w:spacing w:line="340" w:lineRule="exact"/>
              <w:rPr>
                <w:rFonts w:ascii="宋体" w:hAnsi="宋体" w:cs="宋体" w:hint="eastAsia"/>
                <w:sz w:val="24"/>
              </w:rPr>
            </w:pPr>
          </w:p>
        </w:tc>
        <w:tc>
          <w:tcPr>
            <w:tcW w:w="840" w:type="dxa"/>
          </w:tcPr>
          <w:p w14:paraId="75C7C957" w14:textId="77777777" w:rsidR="005C52DB" w:rsidRDefault="005C52DB">
            <w:pPr>
              <w:spacing w:line="340" w:lineRule="exact"/>
              <w:rPr>
                <w:rFonts w:ascii="宋体" w:hAnsi="宋体" w:cs="宋体" w:hint="eastAsia"/>
                <w:sz w:val="24"/>
              </w:rPr>
            </w:pPr>
          </w:p>
        </w:tc>
        <w:tc>
          <w:tcPr>
            <w:tcW w:w="1260" w:type="dxa"/>
          </w:tcPr>
          <w:p w14:paraId="426FB99E" w14:textId="77777777" w:rsidR="005C52DB" w:rsidRDefault="005C52DB">
            <w:pPr>
              <w:spacing w:line="340" w:lineRule="exact"/>
              <w:rPr>
                <w:rFonts w:ascii="宋体" w:hAnsi="宋体" w:cs="宋体" w:hint="eastAsia"/>
                <w:sz w:val="24"/>
              </w:rPr>
            </w:pPr>
          </w:p>
        </w:tc>
        <w:tc>
          <w:tcPr>
            <w:tcW w:w="1340" w:type="dxa"/>
          </w:tcPr>
          <w:p w14:paraId="34C2A5C4" w14:textId="77777777" w:rsidR="005C52DB" w:rsidRDefault="005C52DB">
            <w:pPr>
              <w:spacing w:line="340" w:lineRule="exact"/>
              <w:rPr>
                <w:rFonts w:ascii="宋体" w:hAnsi="宋体" w:cs="宋体" w:hint="eastAsia"/>
                <w:sz w:val="24"/>
              </w:rPr>
            </w:pPr>
          </w:p>
        </w:tc>
        <w:tc>
          <w:tcPr>
            <w:tcW w:w="1347" w:type="dxa"/>
          </w:tcPr>
          <w:p w14:paraId="025A73D6" w14:textId="77777777" w:rsidR="005C52DB" w:rsidRDefault="005C52DB">
            <w:pPr>
              <w:spacing w:line="340" w:lineRule="exact"/>
              <w:rPr>
                <w:rFonts w:ascii="宋体" w:hAnsi="宋体" w:cs="宋体" w:hint="eastAsia"/>
                <w:sz w:val="24"/>
              </w:rPr>
            </w:pPr>
          </w:p>
        </w:tc>
      </w:tr>
      <w:tr w:rsidR="005C52DB" w14:paraId="2A66394D" w14:textId="77777777">
        <w:trPr>
          <w:cantSplit/>
          <w:trHeight w:val="424"/>
        </w:trPr>
        <w:tc>
          <w:tcPr>
            <w:tcW w:w="840" w:type="dxa"/>
          </w:tcPr>
          <w:p w14:paraId="4132A34E" w14:textId="77777777" w:rsidR="005C52DB"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518FE268" w14:textId="77777777" w:rsidR="005C52DB" w:rsidRDefault="005C52DB">
            <w:pPr>
              <w:spacing w:line="340" w:lineRule="exact"/>
              <w:rPr>
                <w:rFonts w:ascii="宋体" w:hAnsi="宋体" w:cs="宋体" w:hint="eastAsia"/>
                <w:sz w:val="24"/>
              </w:rPr>
            </w:pPr>
          </w:p>
        </w:tc>
        <w:tc>
          <w:tcPr>
            <w:tcW w:w="957" w:type="dxa"/>
          </w:tcPr>
          <w:p w14:paraId="5FAF20F1" w14:textId="77777777" w:rsidR="005C52DB" w:rsidRDefault="005C52DB">
            <w:pPr>
              <w:spacing w:line="340" w:lineRule="exact"/>
              <w:rPr>
                <w:rFonts w:ascii="宋体" w:hAnsi="宋体" w:cs="宋体" w:hint="eastAsia"/>
                <w:sz w:val="24"/>
              </w:rPr>
            </w:pPr>
          </w:p>
        </w:tc>
        <w:tc>
          <w:tcPr>
            <w:tcW w:w="840" w:type="dxa"/>
          </w:tcPr>
          <w:p w14:paraId="4EC65352" w14:textId="77777777" w:rsidR="005C52DB" w:rsidRDefault="005C52DB">
            <w:pPr>
              <w:spacing w:line="340" w:lineRule="exact"/>
              <w:rPr>
                <w:rFonts w:ascii="宋体" w:hAnsi="宋体" w:cs="宋体" w:hint="eastAsia"/>
                <w:sz w:val="24"/>
              </w:rPr>
            </w:pPr>
          </w:p>
        </w:tc>
        <w:tc>
          <w:tcPr>
            <w:tcW w:w="1260" w:type="dxa"/>
          </w:tcPr>
          <w:p w14:paraId="19A22D03" w14:textId="77777777" w:rsidR="005C52DB" w:rsidRDefault="005C52DB">
            <w:pPr>
              <w:spacing w:line="340" w:lineRule="exact"/>
              <w:rPr>
                <w:rFonts w:ascii="宋体" w:hAnsi="宋体" w:cs="宋体" w:hint="eastAsia"/>
                <w:sz w:val="24"/>
              </w:rPr>
            </w:pPr>
          </w:p>
        </w:tc>
        <w:tc>
          <w:tcPr>
            <w:tcW w:w="1340" w:type="dxa"/>
          </w:tcPr>
          <w:p w14:paraId="59023DD4" w14:textId="77777777" w:rsidR="005C52DB" w:rsidRDefault="005C52DB">
            <w:pPr>
              <w:spacing w:line="340" w:lineRule="exact"/>
              <w:rPr>
                <w:rFonts w:ascii="宋体" w:hAnsi="宋体" w:cs="宋体" w:hint="eastAsia"/>
                <w:sz w:val="24"/>
              </w:rPr>
            </w:pPr>
          </w:p>
        </w:tc>
        <w:tc>
          <w:tcPr>
            <w:tcW w:w="1347" w:type="dxa"/>
          </w:tcPr>
          <w:p w14:paraId="4E2DF76B" w14:textId="77777777" w:rsidR="005C52DB" w:rsidRDefault="005C52DB">
            <w:pPr>
              <w:spacing w:line="340" w:lineRule="exact"/>
              <w:rPr>
                <w:rFonts w:ascii="宋体" w:hAnsi="宋体" w:cs="宋体" w:hint="eastAsia"/>
                <w:sz w:val="24"/>
              </w:rPr>
            </w:pPr>
          </w:p>
        </w:tc>
      </w:tr>
      <w:tr w:rsidR="005C52DB" w14:paraId="25E81F6A" w14:textId="77777777">
        <w:trPr>
          <w:cantSplit/>
          <w:trHeight w:val="423"/>
        </w:trPr>
        <w:tc>
          <w:tcPr>
            <w:tcW w:w="840" w:type="dxa"/>
          </w:tcPr>
          <w:p w14:paraId="625174F7" w14:textId="77777777" w:rsidR="005C52DB"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7428E95E" w14:textId="77777777" w:rsidR="005C52DB" w:rsidRDefault="005C52DB">
            <w:pPr>
              <w:spacing w:line="340" w:lineRule="exact"/>
              <w:rPr>
                <w:rFonts w:ascii="宋体" w:hAnsi="宋体" w:cs="宋体" w:hint="eastAsia"/>
                <w:sz w:val="24"/>
              </w:rPr>
            </w:pPr>
          </w:p>
        </w:tc>
        <w:tc>
          <w:tcPr>
            <w:tcW w:w="957" w:type="dxa"/>
          </w:tcPr>
          <w:p w14:paraId="60124C2E" w14:textId="77777777" w:rsidR="005C52DB" w:rsidRDefault="005C52DB">
            <w:pPr>
              <w:spacing w:line="340" w:lineRule="exact"/>
              <w:rPr>
                <w:rFonts w:ascii="宋体" w:hAnsi="宋体" w:cs="宋体" w:hint="eastAsia"/>
                <w:sz w:val="24"/>
              </w:rPr>
            </w:pPr>
          </w:p>
        </w:tc>
        <w:tc>
          <w:tcPr>
            <w:tcW w:w="840" w:type="dxa"/>
          </w:tcPr>
          <w:p w14:paraId="0C7EBFFB" w14:textId="77777777" w:rsidR="005C52DB" w:rsidRDefault="005C52DB">
            <w:pPr>
              <w:spacing w:line="340" w:lineRule="exact"/>
              <w:rPr>
                <w:rFonts w:ascii="宋体" w:hAnsi="宋体" w:cs="宋体" w:hint="eastAsia"/>
                <w:sz w:val="24"/>
              </w:rPr>
            </w:pPr>
          </w:p>
        </w:tc>
        <w:tc>
          <w:tcPr>
            <w:tcW w:w="1260" w:type="dxa"/>
          </w:tcPr>
          <w:p w14:paraId="0689A97E" w14:textId="77777777" w:rsidR="005C52DB" w:rsidRDefault="005C52DB">
            <w:pPr>
              <w:spacing w:line="340" w:lineRule="exact"/>
              <w:rPr>
                <w:rFonts w:ascii="宋体" w:hAnsi="宋体" w:cs="宋体" w:hint="eastAsia"/>
                <w:sz w:val="24"/>
              </w:rPr>
            </w:pPr>
          </w:p>
        </w:tc>
        <w:tc>
          <w:tcPr>
            <w:tcW w:w="1340" w:type="dxa"/>
          </w:tcPr>
          <w:p w14:paraId="116CE20F" w14:textId="77777777" w:rsidR="005C52DB" w:rsidRDefault="005C52DB">
            <w:pPr>
              <w:spacing w:line="340" w:lineRule="exact"/>
              <w:rPr>
                <w:rFonts w:ascii="宋体" w:hAnsi="宋体" w:cs="宋体" w:hint="eastAsia"/>
                <w:sz w:val="24"/>
              </w:rPr>
            </w:pPr>
          </w:p>
        </w:tc>
        <w:tc>
          <w:tcPr>
            <w:tcW w:w="1347" w:type="dxa"/>
          </w:tcPr>
          <w:p w14:paraId="42FA2E7B" w14:textId="77777777" w:rsidR="005C52DB" w:rsidRDefault="005C52DB">
            <w:pPr>
              <w:spacing w:line="340" w:lineRule="exact"/>
              <w:rPr>
                <w:rFonts w:ascii="宋体" w:hAnsi="宋体" w:cs="宋体" w:hint="eastAsia"/>
                <w:sz w:val="24"/>
              </w:rPr>
            </w:pPr>
          </w:p>
        </w:tc>
      </w:tr>
      <w:tr w:rsidR="005C52DB" w14:paraId="30997EBC" w14:textId="77777777">
        <w:trPr>
          <w:cantSplit/>
          <w:trHeight w:val="424"/>
        </w:trPr>
        <w:tc>
          <w:tcPr>
            <w:tcW w:w="840" w:type="dxa"/>
          </w:tcPr>
          <w:p w14:paraId="17C39DB3" w14:textId="77777777" w:rsidR="005C52DB"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1BD1F7C3" w14:textId="77777777" w:rsidR="005C52DB" w:rsidRDefault="005C52DB">
            <w:pPr>
              <w:spacing w:line="340" w:lineRule="exact"/>
              <w:rPr>
                <w:rFonts w:ascii="宋体" w:hAnsi="宋体" w:cs="宋体" w:hint="eastAsia"/>
                <w:sz w:val="24"/>
              </w:rPr>
            </w:pPr>
          </w:p>
        </w:tc>
        <w:tc>
          <w:tcPr>
            <w:tcW w:w="957" w:type="dxa"/>
          </w:tcPr>
          <w:p w14:paraId="0C9A4849" w14:textId="77777777" w:rsidR="005C52DB" w:rsidRDefault="005C52DB">
            <w:pPr>
              <w:spacing w:line="340" w:lineRule="exact"/>
              <w:rPr>
                <w:rFonts w:ascii="宋体" w:hAnsi="宋体" w:cs="宋体" w:hint="eastAsia"/>
                <w:sz w:val="24"/>
              </w:rPr>
            </w:pPr>
          </w:p>
        </w:tc>
        <w:tc>
          <w:tcPr>
            <w:tcW w:w="840" w:type="dxa"/>
          </w:tcPr>
          <w:p w14:paraId="2632B76A" w14:textId="77777777" w:rsidR="005C52DB" w:rsidRDefault="005C52DB">
            <w:pPr>
              <w:spacing w:line="340" w:lineRule="exact"/>
              <w:rPr>
                <w:rFonts w:ascii="宋体" w:hAnsi="宋体" w:cs="宋体" w:hint="eastAsia"/>
                <w:sz w:val="24"/>
              </w:rPr>
            </w:pPr>
          </w:p>
        </w:tc>
        <w:tc>
          <w:tcPr>
            <w:tcW w:w="1260" w:type="dxa"/>
          </w:tcPr>
          <w:p w14:paraId="3C38B810" w14:textId="77777777" w:rsidR="005C52DB" w:rsidRDefault="005C52DB">
            <w:pPr>
              <w:spacing w:line="340" w:lineRule="exact"/>
              <w:rPr>
                <w:rFonts w:ascii="宋体" w:hAnsi="宋体" w:cs="宋体" w:hint="eastAsia"/>
                <w:sz w:val="24"/>
              </w:rPr>
            </w:pPr>
          </w:p>
        </w:tc>
        <w:tc>
          <w:tcPr>
            <w:tcW w:w="1340" w:type="dxa"/>
          </w:tcPr>
          <w:p w14:paraId="56619F08" w14:textId="77777777" w:rsidR="005C52DB" w:rsidRDefault="005C52DB">
            <w:pPr>
              <w:spacing w:line="340" w:lineRule="exact"/>
              <w:rPr>
                <w:rFonts w:ascii="宋体" w:hAnsi="宋体" w:cs="宋体" w:hint="eastAsia"/>
                <w:sz w:val="24"/>
              </w:rPr>
            </w:pPr>
          </w:p>
        </w:tc>
        <w:tc>
          <w:tcPr>
            <w:tcW w:w="1347" w:type="dxa"/>
          </w:tcPr>
          <w:p w14:paraId="0FE6D4A3" w14:textId="77777777" w:rsidR="005C52DB" w:rsidRDefault="005C52DB">
            <w:pPr>
              <w:spacing w:line="340" w:lineRule="exact"/>
              <w:rPr>
                <w:rFonts w:ascii="宋体" w:hAnsi="宋体" w:cs="宋体" w:hint="eastAsia"/>
                <w:sz w:val="24"/>
              </w:rPr>
            </w:pPr>
          </w:p>
        </w:tc>
      </w:tr>
      <w:tr w:rsidR="005C52DB" w14:paraId="332B062F" w14:textId="77777777">
        <w:trPr>
          <w:cantSplit/>
          <w:trHeight w:val="423"/>
        </w:trPr>
        <w:tc>
          <w:tcPr>
            <w:tcW w:w="840" w:type="dxa"/>
          </w:tcPr>
          <w:p w14:paraId="7612F5B8" w14:textId="77777777" w:rsidR="005C52DB"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20212E56" w14:textId="77777777" w:rsidR="005C52DB" w:rsidRDefault="005C52DB">
            <w:pPr>
              <w:spacing w:line="340" w:lineRule="exact"/>
              <w:rPr>
                <w:rFonts w:ascii="宋体" w:hAnsi="宋体" w:cs="宋体" w:hint="eastAsia"/>
                <w:sz w:val="24"/>
              </w:rPr>
            </w:pPr>
          </w:p>
        </w:tc>
        <w:tc>
          <w:tcPr>
            <w:tcW w:w="957" w:type="dxa"/>
          </w:tcPr>
          <w:p w14:paraId="3D0DE544" w14:textId="77777777" w:rsidR="005C52DB" w:rsidRDefault="005C52DB">
            <w:pPr>
              <w:spacing w:line="340" w:lineRule="exact"/>
              <w:rPr>
                <w:rFonts w:ascii="宋体" w:hAnsi="宋体" w:cs="宋体" w:hint="eastAsia"/>
                <w:sz w:val="24"/>
              </w:rPr>
            </w:pPr>
          </w:p>
        </w:tc>
        <w:tc>
          <w:tcPr>
            <w:tcW w:w="840" w:type="dxa"/>
          </w:tcPr>
          <w:p w14:paraId="25AB6B9B" w14:textId="77777777" w:rsidR="005C52DB" w:rsidRDefault="005C52DB">
            <w:pPr>
              <w:spacing w:line="340" w:lineRule="exact"/>
              <w:rPr>
                <w:rFonts w:ascii="宋体" w:hAnsi="宋体" w:cs="宋体" w:hint="eastAsia"/>
                <w:sz w:val="24"/>
              </w:rPr>
            </w:pPr>
          </w:p>
        </w:tc>
        <w:tc>
          <w:tcPr>
            <w:tcW w:w="1260" w:type="dxa"/>
          </w:tcPr>
          <w:p w14:paraId="3C70F20F" w14:textId="77777777" w:rsidR="005C52DB" w:rsidRDefault="005C52DB">
            <w:pPr>
              <w:spacing w:line="340" w:lineRule="exact"/>
              <w:rPr>
                <w:rFonts w:ascii="宋体" w:hAnsi="宋体" w:cs="宋体" w:hint="eastAsia"/>
                <w:sz w:val="24"/>
              </w:rPr>
            </w:pPr>
          </w:p>
        </w:tc>
        <w:tc>
          <w:tcPr>
            <w:tcW w:w="1340" w:type="dxa"/>
          </w:tcPr>
          <w:p w14:paraId="385CFF74" w14:textId="77777777" w:rsidR="005C52DB" w:rsidRDefault="005C52DB">
            <w:pPr>
              <w:spacing w:line="340" w:lineRule="exact"/>
              <w:rPr>
                <w:rFonts w:ascii="宋体" w:hAnsi="宋体" w:cs="宋体" w:hint="eastAsia"/>
                <w:sz w:val="24"/>
              </w:rPr>
            </w:pPr>
          </w:p>
        </w:tc>
        <w:tc>
          <w:tcPr>
            <w:tcW w:w="1347" w:type="dxa"/>
          </w:tcPr>
          <w:p w14:paraId="152A6963" w14:textId="77777777" w:rsidR="005C52DB" w:rsidRDefault="005C52DB">
            <w:pPr>
              <w:spacing w:line="340" w:lineRule="exact"/>
              <w:rPr>
                <w:rFonts w:ascii="宋体" w:hAnsi="宋体" w:cs="宋体" w:hint="eastAsia"/>
                <w:sz w:val="24"/>
              </w:rPr>
            </w:pPr>
          </w:p>
        </w:tc>
      </w:tr>
      <w:tr w:rsidR="005C52DB" w14:paraId="125E0D7D" w14:textId="77777777">
        <w:trPr>
          <w:cantSplit/>
          <w:trHeight w:val="424"/>
        </w:trPr>
        <w:tc>
          <w:tcPr>
            <w:tcW w:w="840" w:type="dxa"/>
          </w:tcPr>
          <w:p w14:paraId="6C2AA7BC" w14:textId="77777777" w:rsidR="005C52DB"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2129E396" w14:textId="77777777" w:rsidR="005C52DB" w:rsidRDefault="005C52DB">
            <w:pPr>
              <w:spacing w:line="340" w:lineRule="exact"/>
              <w:rPr>
                <w:rFonts w:ascii="宋体" w:hAnsi="宋体" w:cs="宋体" w:hint="eastAsia"/>
                <w:sz w:val="24"/>
              </w:rPr>
            </w:pPr>
          </w:p>
        </w:tc>
        <w:tc>
          <w:tcPr>
            <w:tcW w:w="957" w:type="dxa"/>
          </w:tcPr>
          <w:p w14:paraId="097D6DCE" w14:textId="77777777" w:rsidR="005C52DB" w:rsidRDefault="005C52DB">
            <w:pPr>
              <w:spacing w:line="340" w:lineRule="exact"/>
              <w:rPr>
                <w:rFonts w:ascii="宋体" w:hAnsi="宋体" w:cs="宋体" w:hint="eastAsia"/>
                <w:sz w:val="24"/>
              </w:rPr>
            </w:pPr>
          </w:p>
        </w:tc>
        <w:tc>
          <w:tcPr>
            <w:tcW w:w="840" w:type="dxa"/>
          </w:tcPr>
          <w:p w14:paraId="48792163" w14:textId="77777777" w:rsidR="005C52DB" w:rsidRDefault="005C52DB">
            <w:pPr>
              <w:spacing w:line="340" w:lineRule="exact"/>
              <w:rPr>
                <w:rFonts w:ascii="宋体" w:hAnsi="宋体" w:cs="宋体" w:hint="eastAsia"/>
                <w:sz w:val="24"/>
              </w:rPr>
            </w:pPr>
          </w:p>
        </w:tc>
        <w:tc>
          <w:tcPr>
            <w:tcW w:w="1260" w:type="dxa"/>
          </w:tcPr>
          <w:p w14:paraId="5609D017" w14:textId="77777777" w:rsidR="005C52DB" w:rsidRDefault="005C52DB">
            <w:pPr>
              <w:spacing w:line="340" w:lineRule="exact"/>
              <w:rPr>
                <w:rFonts w:ascii="宋体" w:hAnsi="宋体" w:cs="宋体" w:hint="eastAsia"/>
                <w:sz w:val="24"/>
              </w:rPr>
            </w:pPr>
          </w:p>
        </w:tc>
        <w:tc>
          <w:tcPr>
            <w:tcW w:w="1340" w:type="dxa"/>
          </w:tcPr>
          <w:p w14:paraId="73803AB8" w14:textId="77777777" w:rsidR="005C52DB" w:rsidRDefault="005C52DB">
            <w:pPr>
              <w:spacing w:line="340" w:lineRule="exact"/>
              <w:rPr>
                <w:rFonts w:ascii="宋体" w:hAnsi="宋体" w:cs="宋体" w:hint="eastAsia"/>
                <w:sz w:val="24"/>
              </w:rPr>
            </w:pPr>
          </w:p>
        </w:tc>
        <w:tc>
          <w:tcPr>
            <w:tcW w:w="1347" w:type="dxa"/>
          </w:tcPr>
          <w:p w14:paraId="0E4F78DE" w14:textId="77777777" w:rsidR="005C52DB" w:rsidRDefault="005C52DB">
            <w:pPr>
              <w:spacing w:line="340" w:lineRule="exact"/>
              <w:rPr>
                <w:rFonts w:ascii="宋体" w:hAnsi="宋体" w:cs="宋体" w:hint="eastAsia"/>
                <w:sz w:val="24"/>
              </w:rPr>
            </w:pPr>
          </w:p>
        </w:tc>
      </w:tr>
      <w:tr w:rsidR="005C52DB" w14:paraId="4F524563" w14:textId="77777777">
        <w:trPr>
          <w:cantSplit/>
          <w:trHeight w:val="423"/>
        </w:trPr>
        <w:tc>
          <w:tcPr>
            <w:tcW w:w="840" w:type="dxa"/>
          </w:tcPr>
          <w:p w14:paraId="7354554D" w14:textId="77777777" w:rsidR="005C52DB"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6F508598" w14:textId="77777777" w:rsidR="005C52DB" w:rsidRDefault="005C52DB">
            <w:pPr>
              <w:spacing w:line="340" w:lineRule="exact"/>
              <w:rPr>
                <w:rFonts w:ascii="宋体" w:hAnsi="宋体" w:cs="宋体" w:hint="eastAsia"/>
                <w:sz w:val="24"/>
              </w:rPr>
            </w:pPr>
          </w:p>
        </w:tc>
        <w:tc>
          <w:tcPr>
            <w:tcW w:w="957" w:type="dxa"/>
          </w:tcPr>
          <w:p w14:paraId="44EDA2B1" w14:textId="77777777" w:rsidR="005C52DB" w:rsidRDefault="005C52DB">
            <w:pPr>
              <w:spacing w:line="340" w:lineRule="exact"/>
              <w:rPr>
                <w:rFonts w:ascii="宋体" w:hAnsi="宋体" w:cs="宋体" w:hint="eastAsia"/>
                <w:sz w:val="24"/>
              </w:rPr>
            </w:pPr>
          </w:p>
        </w:tc>
        <w:tc>
          <w:tcPr>
            <w:tcW w:w="840" w:type="dxa"/>
          </w:tcPr>
          <w:p w14:paraId="3F737539" w14:textId="77777777" w:rsidR="005C52DB" w:rsidRDefault="005C52DB">
            <w:pPr>
              <w:spacing w:line="340" w:lineRule="exact"/>
              <w:rPr>
                <w:rFonts w:ascii="宋体" w:hAnsi="宋体" w:cs="宋体" w:hint="eastAsia"/>
                <w:sz w:val="24"/>
              </w:rPr>
            </w:pPr>
          </w:p>
        </w:tc>
        <w:tc>
          <w:tcPr>
            <w:tcW w:w="1260" w:type="dxa"/>
          </w:tcPr>
          <w:p w14:paraId="06B9766C" w14:textId="77777777" w:rsidR="005C52DB" w:rsidRDefault="005C52DB">
            <w:pPr>
              <w:spacing w:line="340" w:lineRule="exact"/>
              <w:rPr>
                <w:rFonts w:ascii="宋体" w:hAnsi="宋体" w:cs="宋体" w:hint="eastAsia"/>
                <w:sz w:val="24"/>
              </w:rPr>
            </w:pPr>
          </w:p>
        </w:tc>
        <w:tc>
          <w:tcPr>
            <w:tcW w:w="1340" w:type="dxa"/>
          </w:tcPr>
          <w:p w14:paraId="7F02FADE" w14:textId="77777777" w:rsidR="005C52DB" w:rsidRDefault="005C52DB">
            <w:pPr>
              <w:spacing w:line="340" w:lineRule="exact"/>
              <w:rPr>
                <w:rFonts w:ascii="宋体" w:hAnsi="宋体" w:cs="宋体" w:hint="eastAsia"/>
                <w:sz w:val="24"/>
              </w:rPr>
            </w:pPr>
          </w:p>
        </w:tc>
        <w:tc>
          <w:tcPr>
            <w:tcW w:w="1347" w:type="dxa"/>
          </w:tcPr>
          <w:p w14:paraId="0D23363A" w14:textId="77777777" w:rsidR="005C52DB" w:rsidRDefault="005C52DB">
            <w:pPr>
              <w:spacing w:line="340" w:lineRule="exact"/>
              <w:rPr>
                <w:rFonts w:ascii="宋体" w:hAnsi="宋体" w:cs="宋体" w:hint="eastAsia"/>
                <w:sz w:val="24"/>
              </w:rPr>
            </w:pPr>
          </w:p>
        </w:tc>
      </w:tr>
      <w:tr w:rsidR="005C52DB" w14:paraId="2B0A2A71" w14:textId="77777777">
        <w:trPr>
          <w:cantSplit/>
          <w:trHeight w:val="424"/>
        </w:trPr>
        <w:tc>
          <w:tcPr>
            <w:tcW w:w="840" w:type="dxa"/>
          </w:tcPr>
          <w:p w14:paraId="09A93171" w14:textId="77777777" w:rsidR="005C52DB"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584C5602" w14:textId="77777777" w:rsidR="005C52DB" w:rsidRDefault="005C52DB">
            <w:pPr>
              <w:spacing w:line="340" w:lineRule="exact"/>
              <w:rPr>
                <w:rFonts w:ascii="宋体" w:hAnsi="宋体" w:cs="宋体" w:hint="eastAsia"/>
                <w:sz w:val="24"/>
              </w:rPr>
            </w:pPr>
          </w:p>
        </w:tc>
        <w:tc>
          <w:tcPr>
            <w:tcW w:w="957" w:type="dxa"/>
          </w:tcPr>
          <w:p w14:paraId="3DC6B0E1" w14:textId="77777777" w:rsidR="005C52DB" w:rsidRDefault="005C52DB">
            <w:pPr>
              <w:spacing w:line="340" w:lineRule="exact"/>
              <w:rPr>
                <w:rFonts w:ascii="宋体" w:hAnsi="宋体" w:cs="宋体" w:hint="eastAsia"/>
                <w:sz w:val="24"/>
              </w:rPr>
            </w:pPr>
          </w:p>
        </w:tc>
        <w:tc>
          <w:tcPr>
            <w:tcW w:w="840" w:type="dxa"/>
          </w:tcPr>
          <w:p w14:paraId="369E05C7" w14:textId="77777777" w:rsidR="005C52DB" w:rsidRDefault="005C52DB">
            <w:pPr>
              <w:spacing w:line="340" w:lineRule="exact"/>
              <w:rPr>
                <w:rFonts w:ascii="宋体" w:hAnsi="宋体" w:cs="宋体" w:hint="eastAsia"/>
                <w:sz w:val="24"/>
              </w:rPr>
            </w:pPr>
          </w:p>
        </w:tc>
        <w:tc>
          <w:tcPr>
            <w:tcW w:w="1260" w:type="dxa"/>
          </w:tcPr>
          <w:p w14:paraId="6259CB90" w14:textId="77777777" w:rsidR="005C52DB" w:rsidRDefault="005C52DB">
            <w:pPr>
              <w:spacing w:line="340" w:lineRule="exact"/>
              <w:rPr>
                <w:rFonts w:ascii="宋体" w:hAnsi="宋体" w:cs="宋体" w:hint="eastAsia"/>
                <w:sz w:val="24"/>
              </w:rPr>
            </w:pPr>
          </w:p>
        </w:tc>
        <w:tc>
          <w:tcPr>
            <w:tcW w:w="1340" w:type="dxa"/>
          </w:tcPr>
          <w:p w14:paraId="7CCC23A2" w14:textId="77777777" w:rsidR="005C52DB" w:rsidRDefault="005C52DB">
            <w:pPr>
              <w:spacing w:line="340" w:lineRule="exact"/>
              <w:rPr>
                <w:rFonts w:ascii="宋体" w:hAnsi="宋体" w:cs="宋体" w:hint="eastAsia"/>
                <w:sz w:val="24"/>
              </w:rPr>
            </w:pPr>
          </w:p>
        </w:tc>
        <w:tc>
          <w:tcPr>
            <w:tcW w:w="1347" w:type="dxa"/>
          </w:tcPr>
          <w:p w14:paraId="1922FB68" w14:textId="77777777" w:rsidR="005C52DB" w:rsidRDefault="005C52DB">
            <w:pPr>
              <w:spacing w:line="340" w:lineRule="exact"/>
              <w:rPr>
                <w:rFonts w:ascii="宋体" w:hAnsi="宋体" w:cs="宋体" w:hint="eastAsia"/>
                <w:sz w:val="24"/>
              </w:rPr>
            </w:pPr>
          </w:p>
        </w:tc>
      </w:tr>
      <w:tr w:rsidR="005C52DB" w14:paraId="23689AE6" w14:textId="77777777">
        <w:trPr>
          <w:cantSplit/>
          <w:trHeight w:val="424"/>
        </w:trPr>
        <w:tc>
          <w:tcPr>
            <w:tcW w:w="840" w:type="dxa"/>
          </w:tcPr>
          <w:p w14:paraId="04B17341" w14:textId="77777777" w:rsidR="005C52DB"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71CD3189" w14:textId="77777777" w:rsidR="005C52DB" w:rsidRDefault="005C52DB">
            <w:pPr>
              <w:spacing w:line="340" w:lineRule="exact"/>
              <w:rPr>
                <w:rFonts w:ascii="宋体" w:hAnsi="宋体" w:cs="宋体" w:hint="eastAsia"/>
                <w:sz w:val="24"/>
              </w:rPr>
            </w:pPr>
          </w:p>
        </w:tc>
        <w:tc>
          <w:tcPr>
            <w:tcW w:w="957" w:type="dxa"/>
          </w:tcPr>
          <w:p w14:paraId="01C9BD1E" w14:textId="77777777" w:rsidR="005C52DB" w:rsidRDefault="005C52DB">
            <w:pPr>
              <w:spacing w:line="340" w:lineRule="exact"/>
              <w:rPr>
                <w:rFonts w:ascii="宋体" w:hAnsi="宋体" w:cs="宋体" w:hint="eastAsia"/>
                <w:sz w:val="24"/>
              </w:rPr>
            </w:pPr>
          </w:p>
        </w:tc>
        <w:tc>
          <w:tcPr>
            <w:tcW w:w="840" w:type="dxa"/>
          </w:tcPr>
          <w:p w14:paraId="01898C06" w14:textId="77777777" w:rsidR="005C52DB" w:rsidRDefault="005C52DB">
            <w:pPr>
              <w:spacing w:line="340" w:lineRule="exact"/>
              <w:rPr>
                <w:rFonts w:ascii="宋体" w:hAnsi="宋体" w:cs="宋体" w:hint="eastAsia"/>
                <w:sz w:val="24"/>
              </w:rPr>
            </w:pPr>
          </w:p>
        </w:tc>
        <w:tc>
          <w:tcPr>
            <w:tcW w:w="1260" w:type="dxa"/>
          </w:tcPr>
          <w:p w14:paraId="1DF4CE1A" w14:textId="77777777" w:rsidR="005C52DB" w:rsidRDefault="005C52DB">
            <w:pPr>
              <w:spacing w:line="340" w:lineRule="exact"/>
              <w:rPr>
                <w:rFonts w:ascii="宋体" w:hAnsi="宋体" w:cs="宋体" w:hint="eastAsia"/>
                <w:sz w:val="24"/>
              </w:rPr>
            </w:pPr>
          </w:p>
        </w:tc>
        <w:tc>
          <w:tcPr>
            <w:tcW w:w="1340" w:type="dxa"/>
          </w:tcPr>
          <w:p w14:paraId="2E76B80D" w14:textId="77777777" w:rsidR="005C52DB" w:rsidRDefault="005C52DB">
            <w:pPr>
              <w:spacing w:line="340" w:lineRule="exact"/>
              <w:rPr>
                <w:rFonts w:ascii="宋体" w:hAnsi="宋体" w:cs="宋体" w:hint="eastAsia"/>
                <w:sz w:val="24"/>
              </w:rPr>
            </w:pPr>
          </w:p>
        </w:tc>
        <w:tc>
          <w:tcPr>
            <w:tcW w:w="1347" w:type="dxa"/>
          </w:tcPr>
          <w:p w14:paraId="27684540" w14:textId="77777777" w:rsidR="005C52DB" w:rsidRDefault="005C52DB">
            <w:pPr>
              <w:spacing w:line="340" w:lineRule="exact"/>
              <w:rPr>
                <w:rFonts w:ascii="宋体" w:hAnsi="宋体" w:cs="宋体" w:hint="eastAsia"/>
                <w:sz w:val="24"/>
              </w:rPr>
            </w:pPr>
          </w:p>
        </w:tc>
      </w:tr>
      <w:tr w:rsidR="005C52DB" w14:paraId="0306F6B4" w14:textId="77777777">
        <w:trPr>
          <w:cantSplit/>
          <w:trHeight w:val="424"/>
        </w:trPr>
        <w:tc>
          <w:tcPr>
            <w:tcW w:w="840" w:type="dxa"/>
          </w:tcPr>
          <w:p w14:paraId="684E48CD" w14:textId="77777777" w:rsidR="005C52DB"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0576BD7E" w14:textId="77777777" w:rsidR="005C52DB" w:rsidRDefault="005C52DB">
            <w:pPr>
              <w:spacing w:line="340" w:lineRule="exact"/>
              <w:rPr>
                <w:rFonts w:ascii="宋体" w:hAnsi="宋体" w:cs="宋体" w:hint="eastAsia"/>
                <w:sz w:val="24"/>
              </w:rPr>
            </w:pPr>
          </w:p>
        </w:tc>
        <w:tc>
          <w:tcPr>
            <w:tcW w:w="957" w:type="dxa"/>
          </w:tcPr>
          <w:p w14:paraId="631339DE" w14:textId="77777777" w:rsidR="005C52DB" w:rsidRDefault="005C52DB">
            <w:pPr>
              <w:spacing w:line="340" w:lineRule="exact"/>
              <w:rPr>
                <w:rFonts w:ascii="宋体" w:hAnsi="宋体" w:cs="宋体" w:hint="eastAsia"/>
                <w:sz w:val="24"/>
              </w:rPr>
            </w:pPr>
          </w:p>
        </w:tc>
        <w:tc>
          <w:tcPr>
            <w:tcW w:w="840" w:type="dxa"/>
          </w:tcPr>
          <w:p w14:paraId="5532CAA8" w14:textId="77777777" w:rsidR="005C52DB" w:rsidRDefault="005C52DB">
            <w:pPr>
              <w:spacing w:line="340" w:lineRule="exact"/>
              <w:rPr>
                <w:rFonts w:ascii="宋体" w:hAnsi="宋体" w:cs="宋体" w:hint="eastAsia"/>
                <w:sz w:val="24"/>
              </w:rPr>
            </w:pPr>
          </w:p>
        </w:tc>
        <w:tc>
          <w:tcPr>
            <w:tcW w:w="1260" w:type="dxa"/>
          </w:tcPr>
          <w:p w14:paraId="111003FD" w14:textId="77777777" w:rsidR="005C52DB" w:rsidRDefault="005C52DB">
            <w:pPr>
              <w:spacing w:line="340" w:lineRule="exact"/>
              <w:rPr>
                <w:rFonts w:ascii="宋体" w:hAnsi="宋体" w:cs="宋体" w:hint="eastAsia"/>
                <w:sz w:val="24"/>
              </w:rPr>
            </w:pPr>
          </w:p>
        </w:tc>
        <w:tc>
          <w:tcPr>
            <w:tcW w:w="1340" w:type="dxa"/>
          </w:tcPr>
          <w:p w14:paraId="244614B6" w14:textId="77777777" w:rsidR="005C52DB" w:rsidRDefault="005C52DB">
            <w:pPr>
              <w:spacing w:line="340" w:lineRule="exact"/>
              <w:rPr>
                <w:rFonts w:ascii="宋体" w:hAnsi="宋体" w:cs="宋体" w:hint="eastAsia"/>
                <w:sz w:val="24"/>
              </w:rPr>
            </w:pPr>
          </w:p>
        </w:tc>
        <w:tc>
          <w:tcPr>
            <w:tcW w:w="1347" w:type="dxa"/>
          </w:tcPr>
          <w:p w14:paraId="2A0E5A39" w14:textId="77777777" w:rsidR="005C52DB" w:rsidRDefault="005C52DB">
            <w:pPr>
              <w:spacing w:line="340" w:lineRule="exact"/>
              <w:rPr>
                <w:rFonts w:ascii="宋体" w:hAnsi="宋体" w:cs="宋体" w:hint="eastAsia"/>
                <w:sz w:val="24"/>
              </w:rPr>
            </w:pPr>
          </w:p>
        </w:tc>
      </w:tr>
      <w:tr w:rsidR="005C52DB" w14:paraId="2FE8E510" w14:textId="77777777">
        <w:trPr>
          <w:cantSplit/>
          <w:trHeight w:val="424"/>
        </w:trPr>
        <w:tc>
          <w:tcPr>
            <w:tcW w:w="840" w:type="dxa"/>
          </w:tcPr>
          <w:p w14:paraId="61171D41" w14:textId="77777777" w:rsidR="005C52DB"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2E84E320" w14:textId="77777777" w:rsidR="005C52DB" w:rsidRDefault="005C52DB">
            <w:pPr>
              <w:spacing w:line="340" w:lineRule="exact"/>
              <w:rPr>
                <w:rFonts w:ascii="宋体" w:hAnsi="宋体" w:cs="宋体" w:hint="eastAsia"/>
                <w:sz w:val="24"/>
              </w:rPr>
            </w:pPr>
          </w:p>
        </w:tc>
        <w:tc>
          <w:tcPr>
            <w:tcW w:w="957" w:type="dxa"/>
          </w:tcPr>
          <w:p w14:paraId="31D2DC0C" w14:textId="77777777" w:rsidR="005C52DB" w:rsidRDefault="005C52DB">
            <w:pPr>
              <w:spacing w:line="340" w:lineRule="exact"/>
              <w:rPr>
                <w:rFonts w:ascii="宋体" w:hAnsi="宋体" w:cs="宋体" w:hint="eastAsia"/>
                <w:sz w:val="24"/>
              </w:rPr>
            </w:pPr>
          </w:p>
        </w:tc>
        <w:tc>
          <w:tcPr>
            <w:tcW w:w="840" w:type="dxa"/>
          </w:tcPr>
          <w:p w14:paraId="15C7878F" w14:textId="77777777" w:rsidR="005C52DB" w:rsidRDefault="005C52DB">
            <w:pPr>
              <w:spacing w:line="340" w:lineRule="exact"/>
              <w:rPr>
                <w:rFonts w:ascii="宋体" w:hAnsi="宋体" w:cs="宋体" w:hint="eastAsia"/>
                <w:sz w:val="24"/>
              </w:rPr>
            </w:pPr>
          </w:p>
        </w:tc>
        <w:tc>
          <w:tcPr>
            <w:tcW w:w="1260" w:type="dxa"/>
          </w:tcPr>
          <w:p w14:paraId="20EAD244" w14:textId="77777777" w:rsidR="005C52DB" w:rsidRDefault="005C52DB">
            <w:pPr>
              <w:spacing w:line="340" w:lineRule="exact"/>
              <w:rPr>
                <w:rFonts w:ascii="宋体" w:hAnsi="宋体" w:cs="宋体" w:hint="eastAsia"/>
                <w:sz w:val="24"/>
              </w:rPr>
            </w:pPr>
          </w:p>
        </w:tc>
        <w:tc>
          <w:tcPr>
            <w:tcW w:w="1340" w:type="dxa"/>
          </w:tcPr>
          <w:p w14:paraId="7FBA7EA4" w14:textId="77777777" w:rsidR="005C52DB" w:rsidRDefault="005C52DB">
            <w:pPr>
              <w:spacing w:line="340" w:lineRule="exact"/>
              <w:rPr>
                <w:rFonts w:ascii="宋体" w:hAnsi="宋体" w:cs="宋体" w:hint="eastAsia"/>
                <w:sz w:val="24"/>
              </w:rPr>
            </w:pPr>
          </w:p>
        </w:tc>
        <w:tc>
          <w:tcPr>
            <w:tcW w:w="1347" w:type="dxa"/>
          </w:tcPr>
          <w:p w14:paraId="70BECBE7" w14:textId="77777777" w:rsidR="005C52DB" w:rsidRDefault="005C52DB">
            <w:pPr>
              <w:spacing w:line="340" w:lineRule="exact"/>
              <w:rPr>
                <w:rFonts w:ascii="宋体" w:hAnsi="宋体" w:cs="宋体" w:hint="eastAsia"/>
                <w:sz w:val="24"/>
              </w:rPr>
            </w:pPr>
          </w:p>
        </w:tc>
      </w:tr>
      <w:tr w:rsidR="005C52DB" w14:paraId="477100F1" w14:textId="77777777">
        <w:trPr>
          <w:cantSplit/>
          <w:trHeight w:val="424"/>
        </w:trPr>
        <w:tc>
          <w:tcPr>
            <w:tcW w:w="840" w:type="dxa"/>
          </w:tcPr>
          <w:p w14:paraId="19C7267A" w14:textId="77777777" w:rsidR="005C52DB"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32AE461F" w14:textId="77777777" w:rsidR="005C52DB" w:rsidRDefault="005C52DB">
            <w:pPr>
              <w:spacing w:line="340" w:lineRule="exact"/>
              <w:rPr>
                <w:rFonts w:ascii="宋体" w:hAnsi="宋体" w:cs="宋体" w:hint="eastAsia"/>
                <w:sz w:val="24"/>
              </w:rPr>
            </w:pPr>
          </w:p>
        </w:tc>
        <w:tc>
          <w:tcPr>
            <w:tcW w:w="957" w:type="dxa"/>
          </w:tcPr>
          <w:p w14:paraId="5C9F4A63" w14:textId="77777777" w:rsidR="005C52DB" w:rsidRDefault="005C52DB">
            <w:pPr>
              <w:spacing w:line="340" w:lineRule="exact"/>
              <w:rPr>
                <w:rFonts w:ascii="宋体" w:hAnsi="宋体" w:cs="宋体" w:hint="eastAsia"/>
                <w:sz w:val="24"/>
              </w:rPr>
            </w:pPr>
          </w:p>
        </w:tc>
        <w:tc>
          <w:tcPr>
            <w:tcW w:w="840" w:type="dxa"/>
          </w:tcPr>
          <w:p w14:paraId="3BF350E2" w14:textId="77777777" w:rsidR="005C52DB" w:rsidRDefault="005C52DB">
            <w:pPr>
              <w:spacing w:line="340" w:lineRule="exact"/>
              <w:rPr>
                <w:rFonts w:ascii="宋体" w:hAnsi="宋体" w:cs="宋体" w:hint="eastAsia"/>
                <w:sz w:val="24"/>
              </w:rPr>
            </w:pPr>
          </w:p>
        </w:tc>
        <w:tc>
          <w:tcPr>
            <w:tcW w:w="1260" w:type="dxa"/>
          </w:tcPr>
          <w:p w14:paraId="5DBB9FC5" w14:textId="77777777" w:rsidR="005C52DB" w:rsidRDefault="005C52DB">
            <w:pPr>
              <w:spacing w:line="340" w:lineRule="exact"/>
              <w:rPr>
                <w:rFonts w:ascii="宋体" w:hAnsi="宋体" w:cs="宋体" w:hint="eastAsia"/>
                <w:sz w:val="24"/>
              </w:rPr>
            </w:pPr>
          </w:p>
        </w:tc>
        <w:tc>
          <w:tcPr>
            <w:tcW w:w="1340" w:type="dxa"/>
          </w:tcPr>
          <w:p w14:paraId="791974B1" w14:textId="77777777" w:rsidR="005C52DB" w:rsidRDefault="005C52DB">
            <w:pPr>
              <w:spacing w:line="340" w:lineRule="exact"/>
              <w:rPr>
                <w:rFonts w:ascii="宋体" w:hAnsi="宋体" w:cs="宋体" w:hint="eastAsia"/>
                <w:sz w:val="24"/>
              </w:rPr>
            </w:pPr>
          </w:p>
        </w:tc>
        <w:tc>
          <w:tcPr>
            <w:tcW w:w="1347" w:type="dxa"/>
          </w:tcPr>
          <w:p w14:paraId="52B6666A" w14:textId="77777777" w:rsidR="005C52DB" w:rsidRDefault="005C52DB">
            <w:pPr>
              <w:spacing w:line="340" w:lineRule="exact"/>
              <w:rPr>
                <w:rFonts w:ascii="宋体" w:hAnsi="宋体" w:cs="宋体" w:hint="eastAsia"/>
                <w:sz w:val="24"/>
              </w:rPr>
            </w:pPr>
          </w:p>
        </w:tc>
      </w:tr>
      <w:tr w:rsidR="005C52DB" w14:paraId="50B2A3C2" w14:textId="77777777">
        <w:trPr>
          <w:cantSplit/>
          <w:trHeight w:val="424"/>
        </w:trPr>
        <w:tc>
          <w:tcPr>
            <w:tcW w:w="840" w:type="dxa"/>
          </w:tcPr>
          <w:p w14:paraId="6414506D" w14:textId="77777777" w:rsidR="005C52DB" w:rsidRDefault="005C52DB">
            <w:pPr>
              <w:spacing w:line="340" w:lineRule="exact"/>
              <w:jc w:val="center"/>
              <w:rPr>
                <w:rFonts w:ascii="宋体" w:hAnsi="宋体" w:cs="宋体" w:hint="eastAsia"/>
                <w:sz w:val="24"/>
              </w:rPr>
            </w:pPr>
          </w:p>
        </w:tc>
        <w:tc>
          <w:tcPr>
            <w:tcW w:w="2205" w:type="dxa"/>
            <w:vAlign w:val="center"/>
          </w:tcPr>
          <w:p w14:paraId="256F474E" w14:textId="77777777" w:rsidR="005C52DB"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2DA9F526" w14:textId="77777777" w:rsidR="005C52DB" w:rsidRDefault="005C52DB">
            <w:pPr>
              <w:spacing w:line="340" w:lineRule="exact"/>
              <w:rPr>
                <w:rFonts w:ascii="宋体" w:hAnsi="宋体" w:cs="宋体" w:hint="eastAsia"/>
                <w:sz w:val="24"/>
              </w:rPr>
            </w:pPr>
          </w:p>
        </w:tc>
        <w:tc>
          <w:tcPr>
            <w:tcW w:w="840" w:type="dxa"/>
          </w:tcPr>
          <w:p w14:paraId="2AE0E147" w14:textId="77777777" w:rsidR="005C52DB" w:rsidRDefault="005C52DB">
            <w:pPr>
              <w:spacing w:line="340" w:lineRule="exact"/>
              <w:rPr>
                <w:rFonts w:ascii="宋体" w:hAnsi="宋体" w:cs="宋体" w:hint="eastAsia"/>
                <w:sz w:val="24"/>
              </w:rPr>
            </w:pPr>
          </w:p>
        </w:tc>
        <w:tc>
          <w:tcPr>
            <w:tcW w:w="1260" w:type="dxa"/>
          </w:tcPr>
          <w:p w14:paraId="3AE4F712" w14:textId="77777777" w:rsidR="005C52DB" w:rsidRDefault="005C52DB">
            <w:pPr>
              <w:spacing w:line="340" w:lineRule="exact"/>
              <w:rPr>
                <w:rFonts w:ascii="宋体" w:hAnsi="宋体" w:cs="宋体" w:hint="eastAsia"/>
                <w:sz w:val="24"/>
              </w:rPr>
            </w:pPr>
          </w:p>
        </w:tc>
        <w:tc>
          <w:tcPr>
            <w:tcW w:w="1340" w:type="dxa"/>
          </w:tcPr>
          <w:p w14:paraId="61AB971C" w14:textId="77777777" w:rsidR="005C52DB" w:rsidRDefault="005C52DB">
            <w:pPr>
              <w:spacing w:line="340" w:lineRule="exact"/>
              <w:rPr>
                <w:rFonts w:ascii="宋体" w:hAnsi="宋体" w:cs="宋体" w:hint="eastAsia"/>
                <w:sz w:val="24"/>
              </w:rPr>
            </w:pPr>
          </w:p>
        </w:tc>
        <w:tc>
          <w:tcPr>
            <w:tcW w:w="1347" w:type="dxa"/>
          </w:tcPr>
          <w:p w14:paraId="262283B6" w14:textId="77777777" w:rsidR="005C52DB" w:rsidRDefault="005C52DB">
            <w:pPr>
              <w:spacing w:line="340" w:lineRule="exact"/>
              <w:rPr>
                <w:rFonts w:ascii="宋体" w:hAnsi="宋体" w:cs="宋体" w:hint="eastAsia"/>
                <w:sz w:val="24"/>
              </w:rPr>
            </w:pPr>
          </w:p>
        </w:tc>
      </w:tr>
      <w:tr w:rsidR="005C52DB" w14:paraId="0BB70734" w14:textId="77777777">
        <w:trPr>
          <w:cantSplit/>
          <w:trHeight w:val="424"/>
        </w:trPr>
        <w:tc>
          <w:tcPr>
            <w:tcW w:w="840" w:type="dxa"/>
          </w:tcPr>
          <w:p w14:paraId="582DA8DD" w14:textId="77777777" w:rsidR="005C52DB" w:rsidRDefault="005C52DB">
            <w:pPr>
              <w:spacing w:line="340" w:lineRule="exact"/>
              <w:jc w:val="center"/>
              <w:rPr>
                <w:rFonts w:ascii="宋体" w:hAnsi="宋体" w:cs="宋体" w:hint="eastAsia"/>
                <w:sz w:val="24"/>
              </w:rPr>
            </w:pPr>
          </w:p>
        </w:tc>
        <w:tc>
          <w:tcPr>
            <w:tcW w:w="2205" w:type="dxa"/>
          </w:tcPr>
          <w:p w14:paraId="545FE64B" w14:textId="77777777" w:rsidR="005C52DB"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481F8CD" w14:textId="77777777" w:rsidR="005C52DB" w:rsidRDefault="005C52DB">
            <w:pPr>
              <w:spacing w:line="340" w:lineRule="exact"/>
              <w:rPr>
                <w:rFonts w:ascii="宋体" w:hAnsi="宋体" w:cs="宋体" w:hint="eastAsia"/>
                <w:sz w:val="24"/>
              </w:rPr>
            </w:pPr>
          </w:p>
        </w:tc>
        <w:tc>
          <w:tcPr>
            <w:tcW w:w="840" w:type="dxa"/>
          </w:tcPr>
          <w:p w14:paraId="14AE350F" w14:textId="77777777" w:rsidR="005C52DB" w:rsidRDefault="005C52DB">
            <w:pPr>
              <w:spacing w:line="340" w:lineRule="exact"/>
              <w:rPr>
                <w:rFonts w:ascii="宋体" w:hAnsi="宋体" w:cs="宋体" w:hint="eastAsia"/>
                <w:sz w:val="24"/>
              </w:rPr>
            </w:pPr>
          </w:p>
        </w:tc>
        <w:tc>
          <w:tcPr>
            <w:tcW w:w="1260" w:type="dxa"/>
          </w:tcPr>
          <w:p w14:paraId="751D58F2" w14:textId="77777777" w:rsidR="005C52DB" w:rsidRDefault="005C52DB">
            <w:pPr>
              <w:spacing w:line="340" w:lineRule="exact"/>
              <w:rPr>
                <w:rFonts w:ascii="宋体" w:hAnsi="宋体" w:cs="宋体" w:hint="eastAsia"/>
                <w:sz w:val="24"/>
              </w:rPr>
            </w:pPr>
          </w:p>
        </w:tc>
        <w:tc>
          <w:tcPr>
            <w:tcW w:w="1340" w:type="dxa"/>
          </w:tcPr>
          <w:p w14:paraId="41118FCB" w14:textId="77777777" w:rsidR="005C52DB" w:rsidRDefault="005C52DB">
            <w:pPr>
              <w:spacing w:line="340" w:lineRule="exact"/>
              <w:rPr>
                <w:rFonts w:ascii="宋体" w:hAnsi="宋体" w:cs="宋体" w:hint="eastAsia"/>
                <w:sz w:val="24"/>
              </w:rPr>
            </w:pPr>
          </w:p>
        </w:tc>
        <w:tc>
          <w:tcPr>
            <w:tcW w:w="1347" w:type="dxa"/>
          </w:tcPr>
          <w:p w14:paraId="239A6B6B" w14:textId="77777777" w:rsidR="005C52DB" w:rsidRDefault="005C52DB">
            <w:pPr>
              <w:spacing w:line="340" w:lineRule="exact"/>
              <w:rPr>
                <w:rFonts w:ascii="宋体" w:hAnsi="宋体" w:cs="宋体" w:hint="eastAsia"/>
                <w:sz w:val="24"/>
              </w:rPr>
            </w:pPr>
          </w:p>
        </w:tc>
      </w:tr>
      <w:tr w:rsidR="005C52DB" w14:paraId="56CE6693" w14:textId="77777777">
        <w:trPr>
          <w:cantSplit/>
          <w:trHeight w:val="424"/>
        </w:trPr>
        <w:tc>
          <w:tcPr>
            <w:tcW w:w="840" w:type="dxa"/>
          </w:tcPr>
          <w:p w14:paraId="6339EB60" w14:textId="77777777" w:rsidR="005C52DB" w:rsidRDefault="005C52DB">
            <w:pPr>
              <w:spacing w:line="340" w:lineRule="exact"/>
              <w:jc w:val="center"/>
              <w:rPr>
                <w:rFonts w:ascii="宋体" w:hAnsi="宋体" w:cs="宋体" w:hint="eastAsia"/>
                <w:sz w:val="24"/>
              </w:rPr>
            </w:pPr>
          </w:p>
        </w:tc>
        <w:tc>
          <w:tcPr>
            <w:tcW w:w="2205" w:type="dxa"/>
          </w:tcPr>
          <w:p w14:paraId="78827416" w14:textId="77777777" w:rsidR="005C52DB"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76E9DC56" w14:textId="77777777" w:rsidR="005C52DB" w:rsidRDefault="005C52DB">
            <w:pPr>
              <w:spacing w:line="340" w:lineRule="exact"/>
              <w:rPr>
                <w:rFonts w:ascii="宋体" w:hAnsi="宋体" w:cs="宋体" w:hint="eastAsia"/>
                <w:sz w:val="24"/>
              </w:rPr>
            </w:pPr>
          </w:p>
        </w:tc>
        <w:tc>
          <w:tcPr>
            <w:tcW w:w="840" w:type="dxa"/>
          </w:tcPr>
          <w:p w14:paraId="266B220A" w14:textId="77777777" w:rsidR="005C52DB" w:rsidRDefault="005C52DB">
            <w:pPr>
              <w:spacing w:line="340" w:lineRule="exact"/>
              <w:rPr>
                <w:rFonts w:ascii="宋体" w:hAnsi="宋体" w:cs="宋体" w:hint="eastAsia"/>
                <w:sz w:val="24"/>
              </w:rPr>
            </w:pPr>
          </w:p>
        </w:tc>
        <w:tc>
          <w:tcPr>
            <w:tcW w:w="1260" w:type="dxa"/>
          </w:tcPr>
          <w:p w14:paraId="1BEF6035" w14:textId="77777777" w:rsidR="005C52DB" w:rsidRDefault="005C52DB">
            <w:pPr>
              <w:spacing w:line="340" w:lineRule="exact"/>
              <w:rPr>
                <w:rFonts w:ascii="宋体" w:hAnsi="宋体" w:cs="宋体" w:hint="eastAsia"/>
                <w:sz w:val="24"/>
              </w:rPr>
            </w:pPr>
          </w:p>
        </w:tc>
        <w:tc>
          <w:tcPr>
            <w:tcW w:w="1340" w:type="dxa"/>
          </w:tcPr>
          <w:p w14:paraId="3678BBE5" w14:textId="77777777" w:rsidR="005C52DB" w:rsidRDefault="005C52DB">
            <w:pPr>
              <w:spacing w:line="340" w:lineRule="exact"/>
              <w:rPr>
                <w:rFonts w:ascii="宋体" w:hAnsi="宋体" w:cs="宋体" w:hint="eastAsia"/>
                <w:sz w:val="24"/>
              </w:rPr>
            </w:pPr>
          </w:p>
        </w:tc>
        <w:tc>
          <w:tcPr>
            <w:tcW w:w="1347" w:type="dxa"/>
          </w:tcPr>
          <w:p w14:paraId="36A91DF1" w14:textId="77777777" w:rsidR="005C52DB" w:rsidRDefault="005C52DB">
            <w:pPr>
              <w:spacing w:line="340" w:lineRule="exact"/>
              <w:rPr>
                <w:rFonts w:ascii="宋体" w:hAnsi="宋体" w:cs="宋体" w:hint="eastAsia"/>
                <w:sz w:val="24"/>
              </w:rPr>
            </w:pPr>
          </w:p>
        </w:tc>
      </w:tr>
      <w:tr w:rsidR="005C52DB" w14:paraId="4F7E8E99" w14:textId="77777777">
        <w:trPr>
          <w:cantSplit/>
          <w:trHeight w:val="424"/>
        </w:trPr>
        <w:tc>
          <w:tcPr>
            <w:tcW w:w="840" w:type="dxa"/>
          </w:tcPr>
          <w:p w14:paraId="5F83AD5F" w14:textId="77777777" w:rsidR="005C52DB" w:rsidRDefault="005C52DB">
            <w:pPr>
              <w:spacing w:line="340" w:lineRule="exact"/>
              <w:jc w:val="center"/>
              <w:rPr>
                <w:rFonts w:ascii="宋体" w:hAnsi="宋体" w:cs="宋体" w:hint="eastAsia"/>
                <w:sz w:val="24"/>
              </w:rPr>
            </w:pPr>
          </w:p>
        </w:tc>
        <w:tc>
          <w:tcPr>
            <w:tcW w:w="2205" w:type="dxa"/>
          </w:tcPr>
          <w:p w14:paraId="0AC6CF60" w14:textId="77777777" w:rsidR="005C52DB"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67A1D64B" w14:textId="77777777" w:rsidR="005C52DB" w:rsidRDefault="005C52DB">
            <w:pPr>
              <w:spacing w:line="340" w:lineRule="exact"/>
              <w:rPr>
                <w:rFonts w:ascii="宋体" w:hAnsi="宋体" w:cs="宋体" w:hint="eastAsia"/>
                <w:sz w:val="24"/>
              </w:rPr>
            </w:pPr>
          </w:p>
        </w:tc>
        <w:tc>
          <w:tcPr>
            <w:tcW w:w="840" w:type="dxa"/>
          </w:tcPr>
          <w:p w14:paraId="503D179D" w14:textId="77777777" w:rsidR="005C52DB" w:rsidRDefault="005C52DB">
            <w:pPr>
              <w:spacing w:line="340" w:lineRule="exact"/>
              <w:rPr>
                <w:rFonts w:ascii="宋体" w:hAnsi="宋体" w:cs="宋体" w:hint="eastAsia"/>
                <w:sz w:val="24"/>
              </w:rPr>
            </w:pPr>
          </w:p>
        </w:tc>
        <w:tc>
          <w:tcPr>
            <w:tcW w:w="1260" w:type="dxa"/>
          </w:tcPr>
          <w:p w14:paraId="1AA63B6E" w14:textId="77777777" w:rsidR="005C52DB" w:rsidRDefault="005C52DB">
            <w:pPr>
              <w:spacing w:line="340" w:lineRule="exact"/>
              <w:rPr>
                <w:rFonts w:ascii="宋体" w:hAnsi="宋体" w:cs="宋体" w:hint="eastAsia"/>
                <w:sz w:val="24"/>
              </w:rPr>
            </w:pPr>
          </w:p>
        </w:tc>
        <w:tc>
          <w:tcPr>
            <w:tcW w:w="1340" w:type="dxa"/>
          </w:tcPr>
          <w:p w14:paraId="6FD06877" w14:textId="77777777" w:rsidR="005C52DB" w:rsidRDefault="005C52DB">
            <w:pPr>
              <w:spacing w:line="340" w:lineRule="exact"/>
              <w:rPr>
                <w:rFonts w:ascii="宋体" w:hAnsi="宋体" w:cs="宋体" w:hint="eastAsia"/>
                <w:sz w:val="24"/>
              </w:rPr>
            </w:pPr>
          </w:p>
        </w:tc>
        <w:tc>
          <w:tcPr>
            <w:tcW w:w="1347" w:type="dxa"/>
          </w:tcPr>
          <w:p w14:paraId="7A0B1F78" w14:textId="77777777" w:rsidR="005C52DB" w:rsidRDefault="005C52DB">
            <w:pPr>
              <w:spacing w:line="340" w:lineRule="exact"/>
              <w:rPr>
                <w:rFonts w:ascii="宋体" w:hAnsi="宋体" w:cs="宋体" w:hint="eastAsia"/>
                <w:sz w:val="24"/>
              </w:rPr>
            </w:pPr>
          </w:p>
        </w:tc>
      </w:tr>
      <w:tr w:rsidR="005C52DB" w14:paraId="761C1303" w14:textId="77777777">
        <w:trPr>
          <w:cantSplit/>
          <w:trHeight w:val="424"/>
        </w:trPr>
        <w:tc>
          <w:tcPr>
            <w:tcW w:w="840" w:type="dxa"/>
          </w:tcPr>
          <w:p w14:paraId="514332DA" w14:textId="77777777" w:rsidR="005C52DB" w:rsidRDefault="005C52DB">
            <w:pPr>
              <w:spacing w:line="340" w:lineRule="exact"/>
              <w:jc w:val="center"/>
              <w:rPr>
                <w:rFonts w:ascii="宋体" w:hAnsi="宋体" w:cs="宋体" w:hint="eastAsia"/>
                <w:sz w:val="24"/>
              </w:rPr>
            </w:pPr>
          </w:p>
        </w:tc>
        <w:tc>
          <w:tcPr>
            <w:tcW w:w="2205" w:type="dxa"/>
            <w:vAlign w:val="center"/>
          </w:tcPr>
          <w:p w14:paraId="01ACCE54" w14:textId="77777777" w:rsidR="005C52DB"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1BCAE08E" w14:textId="77777777" w:rsidR="005C52DB" w:rsidRDefault="005C52DB">
            <w:pPr>
              <w:spacing w:line="340" w:lineRule="exact"/>
              <w:rPr>
                <w:rFonts w:ascii="宋体" w:hAnsi="宋体" w:cs="宋体" w:hint="eastAsia"/>
                <w:sz w:val="24"/>
              </w:rPr>
            </w:pPr>
          </w:p>
        </w:tc>
        <w:tc>
          <w:tcPr>
            <w:tcW w:w="840" w:type="dxa"/>
          </w:tcPr>
          <w:p w14:paraId="3783F640" w14:textId="77777777" w:rsidR="005C52DB" w:rsidRDefault="005C52DB">
            <w:pPr>
              <w:spacing w:line="340" w:lineRule="exact"/>
              <w:rPr>
                <w:rFonts w:ascii="宋体" w:hAnsi="宋体" w:cs="宋体" w:hint="eastAsia"/>
                <w:sz w:val="24"/>
              </w:rPr>
            </w:pPr>
          </w:p>
        </w:tc>
        <w:tc>
          <w:tcPr>
            <w:tcW w:w="1260" w:type="dxa"/>
          </w:tcPr>
          <w:p w14:paraId="0CD0D90B" w14:textId="77777777" w:rsidR="005C52DB" w:rsidRDefault="005C52DB">
            <w:pPr>
              <w:spacing w:line="340" w:lineRule="exact"/>
              <w:rPr>
                <w:rFonts w:ascii="宋体" w:hAnsi="宋体" w:cs="宋体" w:hint="eastAsia"/>
                <w:sz w:val="24"/>
              </w:rPr>
            </w:pPr>
          </w:p>
        </w:tc>
        <w:tc>
          <w:tcPr>
            <w:tcW w:w="1340" w:type="dxa"/>
          </w:tcPr>
          <w:p w14:paraId="3E8A92E5" w14:textId="77777777" w:rsidR="005C52DB" w:rsidRDefault="005C52DB">
            <w:pPr>
              <w:spacing w:line="340" w:lineRule="exact"/>
              <w:rPr>
                <w:rFonts w:ascii="宋体" w:hAnsi="宋体" w:cs="宋体" w:hint="eastAsia"/>
                <w:sz w:val="24"/>
              </w:rPr>
            </w:pPr>
          </w:p>
        </w:tc>
        <w:tc>
          <w:tcPr>
            <w:tcW w:w="1347" w:type="dxa"/>
          </w:tcPr>
          <w:p w14:paraId="516B28FD" w14:textId="77777777" w:rsidR="005C52DB" w:rsidRDefault="005C52DB">
            <w:pPr>
              <w:spacing w:line="340" w:lineRule="exact"/>
              <w:rPr>
                <w:rFonts w:ascii="宋体" w:hAnsi="宋体" w:cs="宋体" w:hint="eastAsia"/>
                <w:sz w:val="24"/>
              </w:rPr>
            </w:pPr>
          </w:p>
        </w:tc>
      </w:tr>
    </w:tbl>
    <w:p w14:paraId="28447531" w14:textId="77777777" w:rsidR="005C52D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2D28852" w14:textId="77777777" w:rsidR="005C52DB"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78A0C06C" w14:textId="77777777" w:rsidR="005C52DB"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458C095C" w14:textId="77777777" w:rsidR="005C52DB"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143D731" w14:textId="77777777" w:rsidR="005C52DB" w:rsidRDefault="005C52DB">
      <w:pPr>
        <w:spacing w:line="360" w:lineRule="auto"/>
        <w:jc w:val="center"/>
        <w:rPr>
          <w:rFonts w:ascii="宋体" w:hAnsi="宋体" w:cs="宋体" w:hint="eastAsia"/>
          <w:b/>
          <w:sz w:val="24"/>
        </w:rPr>
      </w:pPr>
    </w:p>
    <w:p w14:paraId="57FA49EB" w14:textId="77777777" w:rsidR="005C52DB" w:rsidRDefault="005C52DB">
      <w:pPr>
        <w:spacing w:line="360" w:lineRule="auto"/>
        <w:jc w:val="center"/>
        <w:rPr>
          <w:rFonts w:ascii="宋体" w:hAnsi="宋体" w:cs="宋体" w:hint="eastAsia"/>
          <w:b/>
          <w:sz w:val="24"/>
        </w:rPr>
      </w:pPr>
    </w:p>
    <w:p w14:paraId="29A7D5AD" w14:textId="77777777" w:rsidR="005C52DB" w:rsidRDefault="005C52DB">
      <w:pPr>
        <w:pStyle w:val="BodyText1I"/>
        <w:ind w:firstLine="241"/>
        <w:rPr>
          <w:rFonts w:ascii="宋体" w:hAnsi="宋体" w:cs="宋体" w:hint="eastAsia"/>
          <w:b/>
          <w:sz w:val="24"/>
        </w:rPr>
      </w:pPr>
    </w:p>
    <w:p w14:paraId="7912DE7A" w14:textId="77777777" w:rsidR="005C52DB" w:rsidRDefault="005C52DB">
      <w:pPr>
        <w:pStyle w:val="BodyText1I"/>
        <w:ind w:firstLine="241"/>
        <w:rPr>
          <w:rFonts w:ascii="宋体" w:hAnsi="宋体" w:cs="宋体" w:hint="eastAsia"/>
          <w:b/>
          <w:sz w:val="24"/>
        </w:rPr>
      </w:pPr>
    </w:p>
    <w:p w14:paraId="30C107AB" w14:textId="77777777" w:rsidR="005C52DB" w:rsidRDefault="00000000">
      <w:pPr>
        <w:rPr>
          <w:rFonts w:ascii="宋体" w:hAnsi="宋体" w:cs="宋体" w:hint="eastAsia"/>
          <w:sz w:val="24"/>
        </w:rPr>
      </w:pPr>
      <w:r>
        <w:rPr>
          <w:rFonts w:ascii="宋体" w:hAnsi="宋体" w:cs="宋体" w:hint="eastAsia"/>
          <w:sz w:val="24"/>
        </w:rPr>
        <w:br w:type="page"/>
      </w:r>
    </w:p>
    <w:p w14:paraId="1D67FC91"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格式8  技术参数响应表</w:t>
      </w:r>
    </w:p>
    <w:p w14:paraId="1816FF0B" w14:textId="77777777" w:rsidR="005C52DB" w:rsidRDefault="005C52DB">
      <w:pPr>
        <w:rPr>
          <w:rFonts w:ascii="宋体" w:hAnsi="宋体" w:cs="宋体" w:hint="eastAsia"/>
          <w:sz w:val="24"/>
        </w:rPr>
      </w:pPr>
    </w:p>
    <w:p w14:paraId="5799E704" w14:textId="77777777" w:rsidR="005C52DB" w:rsidRDefault="005C52DB">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5C52DB" w14:paraId="2417AA02"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77CAAFD7" w14:textId="77777777" w:rsidR="005C52DB"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15F49CAD" w14:textId="77777777" w:rsidR="005C52DB"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5C52DB" w14:paraId="0CB7B5CD"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63CE6BBD" w14:textId="77777777" w:rsidR="005C52DB"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43863C73" w14:textId="77777777" w:rsidR="005C52DB"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7336A35D" w14:textId="77777777" w:rsidR="005C52DB"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29DBA5CA" w14:textId="77777777" w:rsidR="005C52DB"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09CEE25" w14:textId="77777777" w:rsidR="005C52DB" w:rsidRDefault="00000000">
            <w:pPr>
              <w:pStyle w:val="ac"/>
              <w:jc w:val="center"/>
              <w:rPr>
                <w:rFonts w:hAnsi="宋体" w:cs="宋体" w:hint="eastAsia"/>
                <w:bCs/>
                <w:sz w:val="24"/>
                <w:szCs w:val="24"/>
              </w:rPr>
            </w:pPr>
            <w:r>
              <w:rPr>
                <w:rFonts w:hAnsi="宋体" w:cs="宋体" w:hint="eastAsia"/>
                <w:bCs/>
                <w:sz w:val="24"/>
                <w:szCs w:val="24"/>
              </w:rPr>
              <w:t>偏离说明</w:t>
            </w:r>
          </w:p>
        </w:tc>
      </w:tr>
      <w:tr w:rsidR="005C52DB" w14:paraId="4AA9A1E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0DB2726" w14:textId="77777777" w:rsidR="005C52DB"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1CC0179" w14:textId="77777777" w:rsidR="005C52DB" w:rsidRDefault="005C52DB">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0B82D472" w14:textId="77777777" w:rsidR="005C52DB" w:rsidRDefault="005C52DB">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7A923838" w14:textId="77777777" w:rsidR="005C52DB" w:rsidRDefault="005C52DB">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8682F42" w14:textId="77777777" w:rsidR="005C52DB" w:rsidRDefault="005C52DB">
            <w:pPr>
              <w:jc w:val="center"/>
              <w:rPr>
                <w:rFonts w:ascii="宋体" w:hAnsi="宋体" w:cs="宋体" w:hint="eastAsia"/>
                <w:sz w:val="24"/>
              </w:rPr>
            </w:pPr>
          </w:p>
        </w:tc>
      </w:tr>
      <w:tr w:rsidR="005C52DB" w14:paraId="351B3AF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4EFFA9D" w14:textId="77777777" w:rsidR="005C52DB"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27D5BBFF" w14:textId="77777777" w:rsidR="005C52DB" w:rsidRDefault="005C52D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FD157DE" w14:textId="77777777" w:rsidR="005C52DB" w:rsidRDefault="005C52DB">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E6F7FD1" w14:textId="77777777" w:rsidR="005C52DB" w:rsidRDefault="005C52D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7D8276E" w14:textId="77777777" w:rsidR="005C52DB" w:rsidRDefault="005C52DB">
            <w:pPr>
              <w:jc w:val="center"/>
              <w:rPr>
                <w:rFonts w:ascii="宋体" w:hAnsi="宋体" w:cs="宋体" w:hint="eastAsia"/>
                <w:sz w:val="24"/>
              </w:rPr>
            </w:pPr>
          </w:p>
        </w:tc>
      </w:tr>
      <w:tr w:rsidR="005C52DB" w14:paraId="300ADD4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F30D54B" w14:textId="77777777" w:rsidR="005C52DB" w:rsidRDefault="005C52D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229465E" w14:textId="77777777" w:rsidR="005C52DB" w:rsidRDefault="005C52D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F6AB64D" w14:textId="77777777" w:rsidR="005C52DB" w:rsidRDefault="005C52DB">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243FD5D" w14:textId="77777777" w:rsidR="005C52DB" w:rsidRDefault="005C52D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7A2ADC7" w14:textId="77777777" w:rsidR="005C52DB" w:rsidRDefault="005C52DB">
            <w:pPr>
              <w:jc w:val="center"/>
              <w:rPr>
                <w:rFonts w:ascii="宋体" w:hAnsi="宋体" w:cs="宋体" w:hint="eastAsia"/>
                <w:sz w:val="24"/>
              </w:rPr>
            </w:pPr>
          </w:p>
        </w:tc>
      </w:tr>
      <w:tr w:rsidR="005C52DB" w14:paraId="418C290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7AD0711" w14:textId="77777777" w:rsidR="005C52DB" w:rsidRDefault="005C52D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BD56BA3" w14:textId="77777777" w:rsidR="005C52DB" w:rsidRDefault="005C52D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BDCFF69" w14:textId="77777777" w:rsidR="005C52DB" w:rsidRDefault="005C52DB">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8C5C283" w14:textId="77777777" w:rsidR="005C52DB" w:rsidRDefault="005C52D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780819B" w14:textId="77777777" w:rsidR="005C52DB" w:rsidRDefault="005C52DB">
            <w:pPr>
              <w:jc w:val="center"/>
              <w:rPr>
                <w:rFonts w:ascii="宋体" w:hAnsi="宋体" w:cs="宋体" w:hint="eastAsia"/>
                <w:sz w:val="24"/>
              </w:rPr>
            </w:pPr>
          </w:p>
        </w:tc>
      </w:tr>
      <w:tr w:rsidR="005C52DB" w14:paraId="49EE323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3AF2B42" w14:textId="77777777" w:rsidR="005C52DB" w:rsidRDefault="005C52D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56B8B9E" w14:textId="77777777" w:rsidR="005C52DB" w:rsidRDefault="005C52D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07BD1F0" w14:textId="77777777" w:rsidR="005C52DB" w:rsidRDefault="005C52DB">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EBCB197" w14:textId="77777777" w:rsidR="005C52DB" w:rsidRDefault="005C52D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36E050C" w14:textId="77777777" w:rsidR="005C52DB" w:rsidRDefault="005C52DB">
            <w:pPr>
              <w:jc w:val="center"/>
              <w:rPr>
                <w:rFonts w:ascii="宋体" w:hAnsi="宋体" w:cs="宋体" w:hint="eastAsia"/>
                <w:sz w:val="24"/>
              </w:rPr>
            </w:pPr>
          </w:p>
        </w:tc>
      </w:tr>
      <w:tr w:rsidR="005C52DB" w14:paraId="3162DE8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73D04D0" w14:textId="77777777" w:rsidR="005C52DB"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6648A3F9" w14:textId="77777777" w:rsidR="005C52DB" w:rsidRDefault="005C52D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9FC8F29" w14:textId="77777777" w:rsidR="005C52DB"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3B5A5343" w14:textId="77777777" w:rsidR="005C52DB" w:rsidRDefault="005C52D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D3649FC" w14:textId="77777777" w:rsidR="005C52DB" w:rsidRDefault="005C52DB">
            <w:pPr>
              <w:jc w:val="center"/>
              <w:rPr>
                <w:rFonts w:ascii="宋体" w:hAnsi="宋体" w:cs="宋体" w:hint="eastAsia"/>
                <w:sz w:val="24"/>
              </w:rPr>
            </w:pPr>
          </w:p>
        </w:tc>
      </w:tr>
    </w:tbl>
    <w:p w14:paraId="4287EA45" w14:textId="77777777" w:rsidR="005C52DB" w:rsidRDefault="005C52DB">
      <w:pPr>
        <w:rPr>
          <w:rFonts w:ascii="宋体" w:hAnsi="宋体" w:cs="宋体" w:hint="eastAsia"/>
          <w:sz w:val="24"/>
        </w:rPr>
      </w:pPr>
    </w:p>
    <w:p w14:paraId="5FE611CE" w14:textId="77777777" w:rsidR="005C52DB" w:rsidRDefault="00000000">
      <w:pPr>
        <w:rPr>
          <w:rFonts w:ascii="宋体" w:hAnsi="宋体" w:cs="宋体" w:hint="eastAsia"/>
          <w:sz w:val="24"/>
        </w:rPr>
      </w:pPr>
      <w:r>
        <w:rPr>
          <w:rFonts w:ascii="宋体" w:hAnsi="宋体" w:cs="宋体" w:hint="eastAsia"/>
          <w:sz w:val="24"/>
        </w:rPr>
        <w:t>(可根据需求自行更改)</w:t>
      </w:r>
    </w:p>
    <w:p w14:paraId="5DD3B43E" w14:textId="77777777" w:rsidR="005C52DB" w:rsidRDefault="005C52DB">
      <w:pPr>
        <w:rPr>
          <w:rFonts w:ascii="宋体" w:hAnsi="宋体" w:cs="宋体" w:hint="eastAsia"/>
          <w:sz w:val="24"/>
        </w:rPr>
      </w:pPr>
    </w:p>
    <w:p w14:paraId="43A201D6" w14:textId="77777777" w:rsidR="005C52D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08C7E74" w14:textId="77777777" w:rsidR="005C52DB"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3E9B9379" w14:textId="77777777" w:rsidR="005C52DB" w:rsidRDefault="005C52DB">
      <w:pPr>
        <w:spacing w:line="360" w:lineRule="auto"/>
        <w:rPr>
          <w:rFonts w:ascii="宋体" w:hAnsi="宋体" w:cs="宋体" w:hint="eastAsia"/>
          <w:b/>
          <w:sz w:val="24"/>
        </w:rPr>
      </w:pPr>
    </w:p>
    <w:p w14:paraId="2E2BD127" w14:textId="77777777" w:rsidR="005C52DB" w:rsidRDefault="005C52DB">
      <w:pPr>
        <w:spacing w:line="360" w:lineRule="auto"/>
        <w:rPr>
          <w:rFonts w:ascii="宋体" w:hAnsi="宋体" w:cs="宋体" w:hint="eastAsia"/>
          <w:b/>
          <w:sz w:val="24"/>
        </w:rPr>
      </w:pPr>
    </w:p>
    <w:p w14:paraId="1E406EDC" w14:textId="77777777" w:rsidR="005C52DB" w:rsidRDefault="005C52DB">
      <w:pPr>
        <w:spacing w:line="360" w:lineRule="auto"/>
        <w:rPr>
          <w:rFonts w:ascii="宋体" w:hAnsi="宋体" w:cs="宋体" w:hint="eastAsia"/>
          <w:b/>
          <w:sz w:val="24"/>
        </w:rPr>
      </w:pPr>
    </w:p>
    <w:p w14:paraId="5B240E40" w14:textId="77777777" w:rsidR="005C52DB" w:rsidRDefault="005C52DB">
      <w:pPr>
        <w:spacing w:line="360" w:lineRule="auto"/>
        <w:rPr>
          <w:rFonts w:ascii="宋体" w:hAnsi="宋体" w:cs="宋体" w:hint="eastAsia"/>
          <w:b/>
          <w:sz w:val="24"/>
        </w:rPr>
      </w:pPr>
    </w:p>
    <w:p w14:paraId="5444D33D" w14:textId="77777777" w:rsidR="005C52DB"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格式9  服务方案及服务承诺</w:t>
      </w:r>
    </w:p>
    <w:p w14:paraId="2D82E204" w14:textId="77777777" w:rsidR="005C52DB" w:rsidRDefault="005C52DB">
      <w:pPr>
        <w:spacing w:line="380" w:lineRule="exact"/>
        <w:jc w:val="center"/>
        <w:rPr>
          <w:rFonts w:ascii="宋体" w:hAnsi="宋体" w:cs="宋体" w:hint="eastAsia"/>
          <w:sz w:val="24"/>
        </w:rPr>
      </w:pPr>
    </w:p>
    <w:p w14:paraId="5F827551" w14:textId="77777777" w:rsidR="005C52DB" w:rsidRDefault="005C52DB">
      <w:pPr>
        <w:spacing w:line="380" w:lineRule="exact"/>
        <w:ind w:firstLineChars="150" w:firstLine="360"/>
        <w:rPr>
          <w:rFonts w:ascii="宋体" w:hAnsi="宋体" w:cs="宋体" w:hint="eastAsia"/>
          <w:sz w:val="24"/>
        </w:rPr>
      </w:pPr>
    </w:p>
    <w:p w14:paraId="24D894AC" w14:textId="77777777" w:rsidR="005C52DB" w:rsidRDefault="005C52DB">
      <w:pPr>
        <w:pStyle w:val="11"/>
        <w:rPr>
          <w:rFonts w:ascii="宋体" w:hAnsi="宋体" w:cs="宋体" w:hint="eastAsia"/>
          <w:sz w:val="24"/>
          <w:szCs w:val="24"/>
        </w:rPr>
      </w:pPr>
    </w:p>
    <w:p w14:paraId="51726D06" w14:textId="77777777" w:rsidR="005C52DB" w:rsidRDefault="005C52DB">
      <w:pPr>
        <w:pStyle w:val="11"/>
        <w:rPr>
          <w:rFonts w:ascii="宋体" w:hAnsi="宋体" w:cs="宋体" w:hint="eastAsia"/>
          <w:sz w:val="24"/>
          <w:szCs w:val="24"/>
        </w:rPr>
      </w:pPr>
    </w:p>
    <w:p w14:paraId="5CF83A87" w14:textId="77777777" w:rsidR="005C52DB" w:rsidRDefault="005C52DB">
      <w:pPr>
        <w:pStyle w:val="11"/>
        <w:rPr>
          <w:rFonts w:ascii="宋体" w:hAnsi="宋体" w:cs="宋体" w:hint="eastAsia"/>
          <w:sz w:val="24"/>
          <w:szCs w:val="24"/>
        </w:rPr>
      </w:pPr>
    </w:p>
    <w:p w14:paraId="6949FCEF" w14:textId="77777777" w:rsidR="005C52DB" w:rsidRDefault="005C52DB">
      <w:pPr>
        <w:pStyle w:val="11"/>
        <w:rPr>
          <w:rFonts w:ascii="宋体" w:hAnsi="宋体" w:cs="宋体" w:hint="eastAsia"/>
          <w:sz w:val="24"/>
          <w:szCs w:val="24"/>
        </w:rPr>
      </w:pPr>
    </w:p>
    <w:p w14:paraId="66079CD5" w14:textId="77777777" w:rsidR="005C52DB" w:rsidRDefault="005C52DB">
      <w:pPr>
        <w:pStyle w:val="11"/>
        <w:rPr>
          <w:rFonts w:ascii="宋体" w:hAnsi="宋体" w:cs="宋体" w:hint="eastAsia"/>
          <w:sz w:val="24"/>
          <w:szCs w:val="24"/>
        </w:rPr>
      </w:pPr>
    </w:p>
    <w:p w14:paraId="2955110F" w14:textId="77777777" w:rsidR="005C52DB" w:rsidRDefault="005C52DB">
      <w:pPr>
        <w:pStyle w:val="11"/>
        <w:rPr>
          <w:rFonts w:ascii="宋体" w:hAnsi="宋体" w:cs="宋体" w:hint="eastAsia"/>
          <w:sz w:val="24"/>
          <w:szCs w:val="24"/>
        </w:rPr>
      </w:pPr>
    </w:p>
    <w:p w14:paraId="1C638FC5" w14:textId="77777777" w:rsidR="005C52DB" w:rsidRDefault="005C52DB">
      <w:pPr>
        <w:spacing w:line="380" w:lineRule="exact"/>
        <w:rPr>
          <w:rFonts w:ascii="宋体" w:hAnsi="宋体" w:cs="宋体" w:hint="eastAsia"/>
          <w:sz w:val="24"/>
        </w:rPr>
      </w:pPr>
    </w:p>
    <w:p w14:paraId="4DBB835C" w14:textId="77777777" w:rsidR="005C52D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7322052" w14:textId="77777777" w:rsidR="005C52DB" w:rsidRDefault="00000000">
      <w:pPr>
        <w:spacing w:line="380" w:lineRule="exact"/>
        <w:ind w:firstLineChars="1500" w:firstLine="3600"/>
        <w:jc w:val="right"/>
        <w:rPr>
          <w:rFonts w:ascii="宋体" w:hAnsi="宋体" w:cs="宋体" w:hint="eastAsia"/>
          <w:sz w:val="24"/>
        </w:rPr>
      </w:pPr>
      <w:r>
        <w:rPr>
          <w:rFonts w:ascii="宋体" w:hAnsi="宋体" w:cs="宋体" w:hint="eastAsia"/>
          <w:sz w:val="24"/>
        </w:rPr>
        <w:t xml:space="preserve">  年   月    日</w:t>
      </w:r>
    </w:p>
    <w:p w14:paraId="745FA17F"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551B9E4A" w14:textId="77777777" w:rsidR="005C52DB"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格式10  合格供应商的声明函和承诺书</w:t>
      </w:r>
    </w:p>
    <w:p w14:paraId="081E26D8" w14:textId="77777777" w:rsidR="005C52DB" w:rsidRDefault="005C52DB">
      <w:pPr>
        <w:spacing w:line="360" w:lineRule="auto"/>
        <w:rPr>
          <w:rFonts w:ascii="宋体" w:hAnsi="宋体" w:cs="宋体" w:hint="eastAsia"/>
          <w:sz w:val="24"/>
        </w:rPr>
      </w:pPr>
    </w:p>
    <w:p w14:paraId="0C5DB269" w14:textId="77777777" w:rsidR="005C52DB" w:rsidRDefault="005C52DB">
      <w:pPr>
        <w:spacing w:line="360" w:lineRule="auto"/>
        <w:jc w:val="center"/>
        <w:rPr>
          <w:rFonts w:ascii="宋体" w:hAnsi="宋体" w:cs="宋体" w:hint="eastAsia"/>
          <w:b/>
          <w:bCs/>
          <w:sz w:val="24"/>
        </w:rPr>
      </w:pPr>
    </w:p>
    <w:p w14:paraId="516455FB" w14:textId="77777777" w:rsidR="005C52DB" w:rsidRDefault="005C52DB">
      <w:pPr>
        <w:pStyle w:val="11"/>
      </w:pPr>
    </w:p>
    <w:p w14:paraId="2C069958" w14:textId="77777777" w:rsidR="005C52DB" w:rsidRDefault="005C52DB">
      <w:pPr>
        <w:spacing w:line="360" w:lineRule="auto"/>
        <w:jc w:val="center"/>
        <w:rPr>
          <w:rFonts w:ascii="宋体" w:hAnsi="宋体" w:cs="宋体" w:hint="eastAsia"/>
          <w:b/>
          <w:sz w:val="24"/>
        </w:rPr>
      </w:pPr>
    </w:p>
    <w:p w14:paraId="5D485750" w14:textId="77777777" w:rsidR="005C52DB" w:rsidRDefault="005C52DB">
      <w:pPr>
        <w:spacing w:line="360" w:lineRule="auto"/>
        <w:jc w:val="center"/>
        <w:rPr>
          <w:rFonts w:ascii="宋体" w:hAnsi="宋体" w:cs="宋体" w:hint="eastAsia"/>
          <w:b/>
          <w:sz w:val="24"/>
        </w:rPr>
      </w:pPr>
    </w:p>
    <w:p w14:paraId="5FE6EA15" w14:textId="77777777" w:rsidR="005C52DB" w:rsidRDefault="005C52DB">
      <w:pPr>
        <w:spacing w:line="360" w:lineRule="auto"/>
        <w:jc w:val="center"/>
        <w:rPr>
          <w:rFonts w:ascii="宋体" w:hAnsi="宋体" w:cs="宋体" w:hint="eastAsia"/>
          <w:b/>
          <w:sz w:val="24"/>
        </w:rPr>
      </w:pPr>
    </w:p>
    <w:p w14:paraId="1732916A" w14:textId="77777777" w:rsidR="005C52DB" w:rsidRDefault="005C52DB">
      <w:pPr>
        <w:spacing w:line="360" w:lineRule="auto"/>
        <w:jc w:val="center"/>
        <w:rPr>
          <w:rFonts w:ascii="宋体" w:hAnsi="宋体" w:cs="宋体" w:hint="eastAsia"/>
          <w:b/>
          <w:sz w:val="24"/>
        </w:rPr>
      </w:pPr>
    </w:p>
    <w:p w14:paraId="73928446" w14:textId="77777777" w:rsidR="005C52DB" w:rsidRDefault="005C52DB">
      <w:pPr>
        <w:spacing w:line="360" w:lineRule="auto"/>
        <w:jc w:val="center"/>
        <w:rPr>
          <w:rFonts w:ascii="宋体" w:hAnsi="宋体" w:cs="宋体" w:hint="eastAsia"/>
          <w:b/>
          <w:sz w:val="24"/>
        </w:rPr>
      </w:pPr>
    </w:p>
    <w:p w14:paraId="188ED707" w14:textId="77777777" w:rsidR="005C52DB" w:rsidRDefault="005C52DB">
      <w:pPr>
        <w:spacing w:line="360" w:lineRule="auto"/>
        <w:jc w:val="center"/>
        <w:rPr>
          <w:rFonts w:ascii="宋体" w:hAnsi="宋体" w:cs="宋体" w:hint="eastAsia"/>
          <w:b/>
          <w:sz w:val="24"/>
        </w:rPr>
      </w:pPr>
    </w:p>
    <w:p w14:paraId="3EA179EB" w14:textId="77777777" w:rsidR="005C52DB" w:rsidRDefault="005C52DB">
      <w:pPr>
        <w:spacing w:line="360" w:lineRule="auto"/>
        <w:jc w:val="center"/>
        <w:rPr>
          <w:rFonts w:ascii="宋体" w:hAnsi="宋体" w:cs="宋体" w:hint="eastAsia"/>
          <w:b/>
          <w:sz w:val="24"/>
        </w:rPr>
      </w:pPr>
    </w:p>
    <w:p w14:paraId="5DD07151" w14:textId="77777777" w:rsidR="005C52DB" w:rsidRDefault="005C52DB">
      <w:pPr>
        <w:spacing w:line="360" w:lineRule="auto"/>
        <w:jc w:val="center"/>
        <w:rPr>
          <w:rFonts w:ascii="宋体" w:hAnsi="宋体" w:cs="宋体" w:hint="eastAsia"/>
          <w:b/>
          <w:sz w:val="24"/>
        </w:rPr>
      </w:pPr>
    </w:p>
    <w:p w14:paraId="641F8622" w14:textId="77777777" w:rsidR="005C52DB" w:rsidRDefault="005C52DB">
      <w:pPr>
        <w:spacing w:line="360" w:lineRule="auto"/>
        <w:jc w:val="center"/>
        <w:rPr>
          <w:rFonts w:ascii="宋体" w:hAnsi="宋体" w:cs="宋体" w:hint="eastAsia"/>
          <w:b/>
          <w:sz w:val="24"/>
        </w:rPr>
      </w:pPr>
    </w:p>
    <w:p w14:paraId="466F60A8" w14:textId="77777777" w:rsidR="005C52DB" w:rsidRDefault="005C52DB">
      <w:pPr>
        <w:spacing w:line="360" w:lineRule="auto"/>
        <w:jc w:val="center"/>
        <w:rPr>
          <w:rFonts w:ascii="宋体" w:hAnsi="宋体" w:cs="宋体" w:hint="eastAsia"/>
          <w:b/>
          <w:sz w:val="24"/>
        </w:rPr>
      </w:pPr>
    </w:p>
    <w:p w14:paraId="091BF15A" w14:textId="77777777" w:rsidR="005C52DB" w:rsidRDefault="005C52DB">
      <w:pPr>
        <w:spacing w:line="360" w:lineRule="auto"/>
        <w:jc w:val="center"/>
        <w:rPr>
          <w:rFonts w:ascii="宋体" w:hAnsi="宋体" w:cs="宋体" w:hint="eastAsia"/>
          <w:b/>
          <w:sz w:val="24"/>
        </w:rPr>
      </w:pPr>
    </w:p>
    <w:p w14:paraId="317731CE" w14:textId="77777777" w:rsidR="005C52D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114701E" w14:textId="77777777" w:rsidR="005C52DB" w:rsidRDefault="005C52DB">
      <w:pPr>
        <w:spacing w:line="380" w:lineRule="exact"/>
        <w:ind w:right="640" w:firstLineChars="650" w:firstLine="1560"/>
        <w:rPr>
          <w:rFonts w:ascii="宋体" w:hAnsi="宋体" w:cs="宋体" w:hint="eastAsia"/>
          <w:sz w:val="24"/>
        </w:rPr>
      </w:pPr>
    </w:p>
    <w:p w14:paraId="0687DB83" w14:textId="77777777" w:rsidR="005C52D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1911FF4" w14:textId="77777777" w:rsidR="005C52DB" w:rsidRDefault="005C52DB">
      <w:pPr>
        <w:spacing w:line="360" w:lineRule="auto"/>
        <w:rPr>
          <w:rFonts w:ascii="宋体" w:hAnsi="宋体" w:cs="宋体" w:hint="eastAsia"/>
          <w:sz w:val="24"/>
        </w:rPr>
      </w:pPr>
    </w:p>
    <w:p w14:paraId="4FEF615B" w14:textId="77777777" w:rsidR="005C52DB" w:rsidRDefault="005C52DB">
      <w:pPr>
        <w:spacing w:line="360" w:lineRule="auto"/>
        <w:rPr>
          <w:rFonts w:ascii="宋体" w:hAnsi="宋体" w:cs="宋体" w:hint="eastAsia"/>
          <w:sz w:val="24"/>
        </w:rPr>
      </w:pPr>
    </w:p>
    <w:p w14:paraId="17DCB40B" w14:textId="77777777" w:rsidR="005C52DB" w:rsidRDefault="005C52DB">
      <w:pPr>
        <w:spacing w:line="360" w:lineRule="auto"/>
        <w:rPr>
          <w:rFonts w:ascii="宋体" w:hAnsi="宋体" w:cs="宋体" w:hint="eastAsia"/>
          <w:sz w:val="24"/>
        </w:rPr>
      </w:pPr>
    </w:p>
    <w:p w14:paraId="5DA0C515" w14:textId="77777777" w:rsidR="005C52DB" w:rsidRDefault="005C52DB">
      <w:pPr>
        <w:spacing w:line="360" w:lineRule="auto"/>
        <w:rPr>
          <w:rFonts w:ascii="宋体" w:hAnsi="宋体" w:cs="宋体" w:hint="eastAsia"/>
          <w:sz w:val="24"/>
        </w:rPr>
      </w:pPr>
    </w:p>
    <w:p w14:paraId="01461145" w14:textId="77777777" w:rsidR="005C52DB" w:rsidRDefault="005C52DB">
      <w:pPr>
        <w:spacing w:line="380" w:lineRule="exact"/>
        <w:jc w:val="center"/>
        <w:rPr>
          <w:rFonts w:ascii="宋体" w:hAnsi="宋体" w:cs="宋体" w:hint="eastAsia"/>
          <w:sz w:val="24"/>
        </w:rPr>
      </w:pPr>
    </w:p>
    <w:p w14:paraId="6EA5B862" w14:textId="77777777" w:rsidR="005C52DB" w:rsidRDefault="005C52DB">
      <w:pPr>
        <w:spacing w:line="380" w:lineRule="exact"/>
        <w:jc w:val="center"/>
        <w:rPr>
          <w:rFonts w:ascii="宋体" w:hAnsi="宋体" w:cs="宋体" w:hint="eastAsia"/>
          <w:sz w:val="24"/>
        </w:rPr>
      </w:pPr>
    </w:p>
    <w:p w14:paraId="2CB15047" w14:textId="77777777" w:rsidR="005C52DB" w:rsidRDefault="005C52DB">
      <w:pPr>
        <w:spacing w:line="380" w:lineRule="exact"/>
        <w:jc w:val="center"/>
        <w:rPr>
          <w:rFonts w:ascii="宋体" w:hAnsi="宋体" w:cs="宋体" w:hint="eastAsia"/>
          <w:sz w:val="24"/>
        </w:rPr>
      </w:pPr>
    </w:p>
    <w:p w14:paraId="4D5BFB8F" w14:textId="77777777" w:rsidR="005C52DB" w:rsidRDefault="005C52DB">
      <w:pPr>
        <w:spacing w:line="380" w:lineRule="exact"/>
        <w:jc w:val="center"/>
        <w:rPr>
          <w:rFonts w:ascii="宋体" w:hAnsi="宋体" w:cs="宋体" w:hint="eastAsia"/>
          <w:sz w:val="24"/>
        </w:rPr>
      </w:pPr>
    </w:p>
    <w:p w14:paraId="138CF947" w14:textId="77777777" w:rsidR="005C52DB" w:rsidRDefault="005C52DB">
      <w:pPr>
        <w:spacing w:line="380" w:lineRule="exact"/>
        <w:jc w:val="center"/>
        <w:rPr>
          <w:rFonts w:ascii="宋体" w:hAnsi="宋体" w:cs="宋体" w:hint="eastAsia"/>
          <w:sz w:val="24"/>
        </w:rPr>
      </w:pPr>
    </w:p>
    <w:p w14:paraId="2A533F02" w14:textId="77777777" w:rsidR="005C52DB" w:rsidRDefault="005C52DB">
      <w:pPr>
        <w:spacing w:line="380" w:lineRule="exact"/>
        <w:jc w:val="center"/>
        <w:rPr>
          <w:rFonts w:ascii="宋体" w:hAnsi="宋体" w:cs="宋体" w:hint="eastAsia"/>
          <w:sz w:val="24"/>
        </w:rPr>
      </w:pPr>
    </w:p>
    <w:p w14:paraId="767022E9" w14:textId="77777777" w:rsidR="005C52DB" w:rsidRDefault="005C52DB">
      <w:pPr>
        <w:spacing w:line="380" w:lineRule="exact"/>
        <w:jc w:val="center"/>
        <w:rPr>
          <w:rFonts w:ascii="宋体" w:hAnsi="宋体" w:cs="宋体" w:hint="eastAsia"/>
          <w:sz w:val="24"/>
        </w:rPr>
      </w:pPr>
    </w:p>
    <w:p w14:paraId="0D8711F8" w14:textId="77777777" w:rsidR="005C52DB" w:rsidRDefault="005C52DB">
      <w:pPr>
        <w:spacing w:line="380" w:lineRule="exact"/>
        <w:jc w:val="center"/>
        <w:rPr>
          <w:rFonts w:ascii="宋体" w:hAnsi="宋体" w:cs="宋体" w:hint="eastAsia"/>
          <w:sz w:val="24"/>
        </w:rPr>
      </w:pPr>
    </w:p>
    <w:p w14:paraId="41B6239B" w14:textId="77777777" w:rsidR="005C52DB" w:rsidRDefault="005C52DB">
      <w:pPr>
        <w:spacing w:line="380" w:lineRule="exact"/>
        <w:jc w:val="center"/>
        <w:rPr>
          <w:rFonts w:ascii="宋体" w:hAnsi="宋体" w:cs="宋体" w:hint="eastAsia"/>
          <w:sz w:val="24"/>
        </w:rPr>
      </w:pPr>
    </w:p>
    <w:p w14:paraId="6347B520" w14:textId="77777777" w:rsidR="005C52DB" w:rsidRDefault="005C52DB">
      <w:pPr>
        <w:spacing w:line="380" w:lineRule="exact"/>
        <w:jc w:val="center"/>
        <w:rPr>
          <w:rFonts w:ascii="宋体" w:hAnsi="宋体" w:cs="宋体" w:hint="eastAsia"/>
          <w:sz w:val="24"/>
        </w:rPr>
      </w:pPr>
    </w:p>
    <w:p w14:paraId="64EC1C59" w14:textId="77777777" w:rsidR="005C52DB"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格式11  中小企业声明函（工程、服务）</w:t>
      </w:r>
    </w:p>
    <w:p w14:paraId="53723B76"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003837AC"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77A6CE77"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D9B609D"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08E5261" w14:textId="77777777" w:rsidR="005C52D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717529F2" w14:textId="77777777" w:rsidR="005C52DB"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0AE9BEB2" w14:textId="77777777" w:rsidR="005C52DB"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0D8F2B0E" w14:textId="77777777" w:rsidR="005C52DB" w:rsidRDefault="005C52DB">
      <w:pPr>
        <w:pStyle w:val="11"/>
        <w:rPr>
          <w:rFonts w:ascii="宋体" w:hAnsi="宋体" w:cs="宋体" w:hint="eastAsia"/>
          <w:sz w:val="24"/>
          <w:szCs w:val="24"/>
        </w:rPr>
      </w:pPr>
    </w:p>
    <w:p w14:paraId="05C4B55B" w14:textId="77777777" w:rsidR="005C52DB" w:rsidRDefault="005C52DB">
      <w:pPr>
        <w:pStyle w:val="a4"/>
        <w:rPr>
          <w:rFonts w:ascii="宋体" w:eastAsia="宋体" w:hAnsi="宋体" w:cs="宋体" w:hint="eastAsia"/>
          <w:sz w:val="24"/>
        </w:rPr>
      </w:pPr>
    </w:p>
    <w:p w14:paraId="4F4099A1" w14:textId="77777777" w:rsidR="005C52DB" w:rsidRDefault="005C52DB">
      <w:pPr>
        <w:rPr>
          <w:rFonts w:ascii="宋体" w:hAnsi="宋体" w:cs="宋体" w:hint="eastAsia"/>
          <w:sz w:val="24"/>
        </w:rPr>
      </w:pPr>
    </w:p>
    <w:p w14:paraId="742CDDD6" w14:textId="77777777" w:rsidR="005C52DB" w:rsidRDefault="005C52DB">
      <w:pPr>
        <w:pStyle w:val="11"/>
        <w:rPr>
          <w:rFonts w:ascii="宋体" w:hAnsi="宋体" w:cs="宋体" w:hint="eastAsia"/>
          <w:sz w:val="24"/>
          <w:szCs w:val="24"/>
        </w:rPr>
      </w:pPr>
    </w:p>
    <w:p w14:paraId="4A130160" w14:textId="77777777" w:rsidR="005C52DB" w:rsidRDefault="005C52DB">
      <w:pPr>
        <w:pStyle w:val="a4"/>
      </w:pPr>
    </w:p>
    <w:p w14:paraId="2C9F1573" w14:textId="77777777" w:rsidR="005C52DB"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2D7DD052" w14:textId="77777777" w:rsidR="005C52DB" w:rsidRDefault="00000000">
      <w:pPr>
        <w:numPr>
          <w:ilvl w:val="0"/>
          <w:numId w:val="4"/>
        </w:numPr>
        <w:spacing w:line="360" w:lineRule="auto"/>
        <w:ind w:firstLineChars="200" w:firstLine="420"/>
      </w:pPr>
      <w:r>
        <w:rPr>
          <w:rFonts w:hint="eastAsia"/>
        </w:rPr>
        <w:t>本项目</w:t>
      </w:r>
      <w:proofErr w:type="gramStart"/>
      <w:r>
        <w:rPr>
          <w:rFonts w:hint="eastAsia"/>
        </w:rPr>
        <w:t>如是只</w:t>
      </w:r>
      <w:proofErr w:type="gramEnd"/>
      <w:r>
        <w:rPr>
          <w:rFonts w:hint="eastAsia"/>
        </w:rPr>
        <w:t>面向中小企业采购的应当必须提供。</w:t>
      </w:r>
    </w:p>
    <w:p w14:paraId="20A32EF1" w14:textId="77777777" w:rsidR="005C52DB" w:rsidRDefault="00000000">
      <w:pPr>
        <w:numPr>
          <w:ilvl w:val="0"/>
          <w:numId w:val="4"/>
        </w:numPr>
        <w:spacing w:line="360" w:lineRule="auto"/>
        <w:ind w:firstLineChars="200" w:firstLine="420"/>
      </w:pPr>
      <w:r>
        <w:rPr>
          <w:rFonts w:hint="eastAsia"/>
        </w:rPr>
        <w:t>此格式仅供参考。</w:t>
      </w:r>
    </w:p>
    <w:p w14:paraId="5FBB0084" w14:textId="77777777" w:rsidR="005C52DB" w:rsidRDefault="005C52DB">
      <w:pPr>
        <w:spacing w:line="360" w:lineRule="auto"/>
        <w:jc w:val="center"/>
        <w:rPr>
          <w:rFonts w:ascii="宋体" w:hAnsi="宋体" w:cs="宋体" w:hint="eastAsia"/>
          <w:b/>
          <w:bCs/>
          <w:sz w:val="24"/>
        </w:rPr>
      </w:pPr>
    </w:p>
    <w:p w14:paraId="226F2A93" w14:textId="77777777" w:rsidR="005C52DB" w:rsidRDefault="005C52DB"/>
    <w:p w14:paraId="04AD51EB" w14:textId="77777777" w:rsidR="005C52DB" w:rsidRDefault="005C52DB">
      <w:pPr>
        <w:spacing w:line="360" w:lineRule="auto"/>
        <w:rPr>
          <w:rFonts w:ascii="宋体" w:hAnsi="宋体" w:cs="宋体" w:hint="eastAsia"/>
          <w:sz w:val="24"/>
        </w:rPr>
      </w:pPr>
    </w:p>
    <w:p w14:paraId="31AEC000" w14:textId="77777777" w:rsidR="005C52DB" w:rsidRDefault="00000000">
      <w:pPr>
        <w:spacing w:line="360" w:lineRule="auto"/>
        <w:jc w:val="center"/>
        <w:rPr>
          <w:rFonts w:ascii="宋体" w:hAnsi="宋体" w:cs="宋体" w:hint="eastAsia"/>
          <w:b/>
          <w:bCs/>
          <w:sz w:val="24"/>
        </w:rPr>
      </w:pPr>
      <w:r>
        <w:rPr>
          <w:rFonts w:ascii="宋体" w:hAnsi="宋体" w:cs="宋体" w:hint="eastAsia"/>
          <w:b/>
          <w:bCs/>
          <w:sz w:val="24"/>
        </w:rPr>
        <w:t xml:space="preserve">格式12  </w:t>
      </w:r>
      <w:r>
        <w:rPr>
          <w:rStyle w:val="NormalCharacter"/>
          <w:rFonts w:ascii="宋体" w:hAnsi="宋体" w:cs="宋体" w:hint="eastAsia"/>
          <w:b/>
          <w:bCs/>
          <w:sz w:val="24"/>
        </w:rPr>
        <w:t>其他资料</w:t>
      </w:r>
    </w:p>
    <w:p w14:paraId="7AC91CC2" w14:textId="77777777" w:rsidR="005C52DB" w:rsidRDefault="00000000">
      <w:pPr>
        <w:rPr>
          <w:rFonts w:ascii="宋体" w:hAnsi="宋体" w:cs="宋体" w:hint="eastAsia"/>
          <w:sz w:val="24"/>
        </w:rPr>
      </w:pPr>
      <w:r>
        <w:rPr>
          <w:rFonts w:ascii="宋体" w:hAnsi="宋体" w:cs="宋体" w:hint="eastAsia"/>
          <w:sz w:val="24"/>
        </w:rPr>
        <w:br w:type="page"/>
      </w:r>
    </w:p>
    <w:p w14:paraId="46F6620B" w14:textId="77777777" w:rsidR="005C52DB" w:rsidRDefault="00000000">
      <w:pPr>
        <w:spacing w:line="360" w:lineRule="auto"/>
        <w:jc w:val="center"/>
        <w:rPr>
          <w:rStyle w:val="NormalCharacter"/>
          <w:rFonts w:ascii="宋体"/>
          <w:b/>
          <w:bCs/>
          <w:sz w:val="24"/>
        </w:rPr>
      </w:pPr>
      <w:r>
        <w:rPr>
          <w:rFonts w:ascii="宋体" w:hAnsi="宋体" w:cs="宋体" w:hint="eastAsia"/>
          <w:b/>
          <w:bCs/>
          <w:sz w:val="24"/>
        </w:rPr>
        <w:lastRenderedPageBreak/>
        <w:t xml:space="preserve">格式13 </w:t>
      </w:r>
      <w:r>
        <w:rPr>
          <w:rStyle w:val="NormalCharacter"/>
          <w:rFonts w:ascii="宋体" w:hAnsi="宋体" w:cs="宋体" w:hint="eastAsia"/>
          <w:b/>
          <w:bCs/>
          <w:sz w:val="24"/>
        </w:rPr>
        <w:t>政府采购供应商诚信承诺书</w:t>
      </w:r>
    </w:p>
    <w:p w14:paraId="4AD96ACA" w14:textId="77777777" w:rsidR="005C52DB"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14:textId="77777777" w:rsidR="005C52DB"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05823B5D" w14:textId="77777777" w:rsidR="005C52DB"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FE8CA58" w14:textId="77777777" w:rsidR="005C52DB"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4C0420E" w14:textId="77777777" w:rsidR="005C52DB"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B415AF4" w14:textId="77777777" w:rsidR="005C52DB"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B48C509" w14:textId="77777777" w:rsidR="005C52DB"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15B82D62" w14:textId="77777777" w:rsidR="005C52DB"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CB1CBD7" w14:textId="77777777" w:rsidR="005C52DB"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6C5273F" w14:textId="77777777" w:rsidR="005C52DB"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7BC1E03" w14:textId="77777777" w:rsidR="005C52DB"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4BB6235" w14:textId="77777777" w:rsidR="005C52DB"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1D0B5812" w14:textId="77777777" w:rsidR="005C52DB"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4111E236" w14:textId="77777777" w:rsidR="005C52DB"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66B6758" w14:textId="77777777" w:rsidR="005C52DB"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20264D2" w14:textId="77777777" w:rsidR="005C52DB"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5C3A1FE6" w14:textId="77777777" w:rsidR="005C52DB"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46BC101" w14:textId="77777777" w:rsidR="005C52DB"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6C258E8A" w14:textId="77777777" w:rsidR="005C52DB"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343A2328" w14:textId="77777777" w:rsidR="005C52DB"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6443F440" w14:textId="77777777" w:rsidR="005C52DB"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C3910FB" w14:textId="77777777" w:rsidR="005C52DB" w:rsidRDefault="005C52DB">
      <w:pPr>
        <w:pStyle w:val="BodyText1I"/>
        <w:ind w:firstLineChars="0" w:firstLine="0"/>
        <w:rPr>
          <w:rFonts w:ascii="宋体" w:hAnsi="宋体" w:cs="宋体" w:hint="eastAsia"/>
          <w:b/>
          <w:sz w:val="24"/>
        </w:rPr>
      </w:pPr>
    </w:p>
    <w:p w14:paraId="730AB31B" w14:textId="77777777" w:rsidR="005C52DB" w:rsidRDefault="00000000">
      <w:pPr>
        <w:rPr>
          <w:rFonts w:ascii="宋体" w:hAnsi="宋体" w:cs="宋体" w:hint="eastAsia"/>
          <w:b/>
          <w:sz w:val="32"/>
          <w:szCs w:val="32"/>
        </w:rPr>
      </w:pPr>
      <w:r>
        <w:rPr>
          <w:rFonts w:ascii="宋体" w:hAnsi="宋体" w:cs="宋体" w:hint="eastAsia"/>
          <w:b/>
          <w:sz w:val="32"/>
          <w:szCs w:val="32"/>
        </w:rPr>
        <w:br w:type="page"/>
      </w:r>
    </w:p>
    <w:p w14:paraId="61C8DEE4" w14:textId="77777777" w:rsidR="005C52DB" w:rsidRDefault="00000000">
      <w:pPr>
        <w:pStyle w:val="2"/>
        <w:spacing w:line="500" w:lineRule="exact"/>
        <w:rPr>
          <w:rFonts w:ascii="宋体" w:hAnsi="宋体" w:cs="宋体" w:hint="eastAsia"/>
          <w:sz w:val="32"/>
          <w:szCs w:val="32"/>
        </w:rPr>
      </w:pPr>
      <w:bookmarkStart w:id="121" w:name="_Toc23826"/>
      <w:r>
        <w:rPr>
          <w:rFonts w:ascii="宋体" w:hAnsi="宋体" w:cs="宋体" w:hint="eastAsia"/>
          <w:sz w:val="32"/>
          <w:szCs w:val="32"/>
        </w:rPr>
        <w:lastRenderedPageBreak/>
        <w:t xml:space="preserve">第五章  </w:t>
      </w:r>
      <w:r>
        <w:rPr>
          <w:rFonts w:ascii="宋体" w:hAnsi="宋体" w:cs="宋体" w:hint="eastAsia"/>
          <w:w w:val="92"/>
          <w:sz w:val="32"/>
          <w:szCs w:val="32"/>
        </w:rPr>
        <w:t>周口市</w:t>
      </w:r>
      <w:r>
        <w:rPr>
          <w:rFonts w:ascii="宋体" w:hAnsi="宋体" w:cs="宋体" w:hint="eastAsia"/>
          <w:sz w:val="32"/>
          <w:szCs w:val="32"/>
        </w:rPr>
        <w:t>政府采购合同（服务类）标准文本</w:t>
      </w:r>
      <w:bookmarkEnd w:id="121"/>
    </w:p>
    <w:p w14:paraId="5FA548D5" w14:textId="77777777" w:rsidR="005C52DB" w:rsidRDefault="005C52DB">
      <w:pPr>
        <w:ind w:firstLineChars="200" w:firstLine="440"/>
        <w:jc w:val="center"/>
        <w:rPr>
          <w:rFonts w:ascii="宋体" w:hAnsi="宋体" w:cs="宋体" w:hint="eastAsia"/>
          <w:sz w:val="22"/>
          <w:szCs w:val="22"/>
        </w:rPr>
      </w:pPr>
    </w:p>
    <w:p w14:paraId="12636967" w14:textId="77777777" w:rsidR="005C52DB" w:rsidRDefault="00000000">
      <w:pPr>
        <w:ind w:firstLineChars="200" w:firstLine="440"/>
        <w:jc w:val="center"/>
        <w:rPr>
          <w:rFonts w:ascii="宋体" w:hAnsi="宋体" w:cs="宋体" w:hint="eastAsia"/>
          <w:sz w:val="22"/>
          <w:szCs w:val="22"/>
        </w:rPr>
      </w:pPr>
      <w:r>
        <w:rPr>
          <w:rFonts w:ascii="宋体" w:hAnsi="宋体" w:cs="宋体" w:hint="eastAsia"/>
          <w:sz w:val="22"/>
          <w:szCs w:val="22"/>
        </w:rPr>
        <w:t>（此合同仅供参考，以最终协商版本为准）</w:t>
      </w:r>
    </w:p>
    <w:p w14:paraId="54A7639E" w14:textId="77777777" w:rsidR="005C52DB" w:rsidRDefault="005C52DB">
      <w:pPr>
        <w:pStyle w:val="15"/>
        <w:spacing w:beforeLines="0" w:afterLines="0"/>
        <w:ind w:left="0" w:firstLineChars="200" w:firstLine="640"/>
        <w:rPr>
          <w:rFonts w:ascii="宋体" w:hAnsi="宋体" w:cs="宋体" w:hint="eastAsia"/>
          <w:sz w:val="32"/>
          <w:szCs w:val="32"/>
        </w:rPr>
      </w:pPr>
    </w:p>
    <w:p w14:paraId="71DFBF10" w14:textId="77777777" w:rsidR="005C52DB" w:rsidRDefault="005C52DB">
      <w:pPr>
        <w:pStyle w:val="15"/>
        <w:spacing w:beforeLines="0" w:afterLines="0"/>
        <w:ind w:left="0" w:firstLineChars="200" w:firstLine="640"/>
        <w:rPr>
          <w:rFonts w:ascii="宋体" w:hAnsi="宋体" w:cs="宋体" w:hint="eastAsia"/>
          <w:sz w:val="32"/>
          <w:szCs w:val="32"/>
        </w:rPr>
      </w:pPr>
    </w:p>
    <w:p w14:paraId="226AD88D" w14:textId="77777777" w:rsidR="005C52DB" w:rsidRDefault="005C52DB">
      <w:pPr>
        <w:pStyle w:val="15"/>
        <w:spacing w:beforeLines="0" w:afterLines="0"/>
        <w:ind w:left="0" w:firstLineChars="200" w:firstLine="600"/>
        <w:rPr>
          <w:rFonts w:ascii="宋体" w:hAnsi="宋体" w:cs="宋体" w:hint="eastAsia"/>
          <w:sz w:val="30"/>
          <w:szCs w:val="30"/>
        </w:rPr>
      </w:pPr>
    </w:p>
    <w:p w14:paraId="42E9FDFB" w14:textId="77777777" w:rsidR="005C52DB" w:rsidRDefault="005C52DB">
      <w:pPr>
        <w:pStyle w:val="15"/>
        <w:spacing w:beforeLines="0" w:afterLines="0"/>
        <w:ind w:left="0" w:firstLineChars="200" w:firstLine="600"/>
        <w:rPr>
          <w:rFonts w:ascii="宋体" w:hAnsi="宋体" w:cs="宋体" w:hint="eastAsia"/>
          <w:sz w:val="30"/>
          <w:szCs w:val="30"/>
        </w:rPr>
      </w:pPr>
    </w:p>
    <w:p w14:paraId="2F5AB4FE" w14:textId="77777777" w:rsidR="005C52DB" w:rsidRDefault="005C52DB">
      <w:pPr>
        <w:pStyle w:val="15"/>
        <w:spacing w:beforeLines="0" w:afterLines="0"/>
        <w:ind w:left="0" w:firstLineChars="200" w:firstLine="600"/>
        <w:rPr>
          <w:rFonts w:ascii="宋体" w:hAnsi="宋体" w:cs="宋体" w:hint="eastAsia"/>
          <w:sz w:val="30"/>
          <w:szCs w:val="30"/>
        </w:rPr>
      </w:pPr>
    </w:p>
    <w:p w14:paraId="27D7FCB6" w14:textId="77777777" w:rsidR="005C52DB" w:rsidRDefault="005C52DB">
      <w:pPr>
        <w:pStyle w:val="15"/>
        <w:spacing w:beforeLines="0" w:afterLines="0"/>
        <w:ind w:left="0" w:firstLineChars="200" w:firstLine="600"/>
        <w:rPr>
          <w:rFonts w:ascii="宋体" w:hAnsi="宋体" w:cs="宋体" w:hint="eastAsia"/>
          <w:sz w:val="30"/>
          <w:szCs w:val="30"/>
        </w:rPr>
      </w:pPr>
    </w:p>
    <w:p w14:paraId="561789D6" w14:textId="77777777" w:rsidR="005C52DB" w:rsidRDefault="005C52DB">
      <w:pPr>
        <w:pStyle w:val="15"/>
        <w:spacing w:beforeLines="0" w:afterLines="0"/>
        <w:ind w:left="0" w:firstLineChars="200" w:firstLine="600"/>
        <w:rPr>
          <w:rFonts w:ascii="宋体" w:hAnsi="宋体" w:cs="宋体" w:hint="eastAsia"/>
          <w:sz w:val="30"/>
          <w:szCs w:val="30"/>
        </w:rPr>
      </w:pPr>
    </w:p>
    <w:p w14:paraId="74A9D594" w14:textId="77777777" w:rsidR="005C52DB" w:rsidRDefault="005C52DB">
      <w:pPr>
        <w:pStyle w:val="15"/>
        <w:spacing w:beforeLines="0" w:afterLines="0"/>
        <w:ind w:left="0" w:firstLineChars="200" w:firstLine="600"/>
        <w:rPr>
          <w:rFonts w:ascii="宋体" w:hAnsi="宋体" w:cs="宋体" w:hint="eastAsia"/>
          <w:sz w:val="30"/>
          <w:szCs w:val="30"/>
        </w:rPr>
      </w:pPr>
    </w:p>
    <w:p w14:paraId="45155C0E" w14:textId="77777777" w:rsidR="005C52D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11BAE1BE" w14:textId="77777777" w:rsidR="005C52D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09D80AAD" w14:textId="77777777" w:rsidR="005C52D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1DF3F538" w14:textId="77777777" w:rsidR="005C52D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79794F8" w14:textId="77777777" w:rsidR="005C52D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189F4AF1" w14:textId="77777777" w:rsidR="005C52D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B58C17D" w14:textId="77777777" w:rsidR="005C52DB" w:rsidRDefault="005C52DB">
      <w:pPr>
        <w:pStyle w:val="15"/>
        <w:spacing w:beforeLines="0" w:afterLines="0"/>
        <w:ind w:left="0" w:firstLineChars="200" w:firstLine="600"/>
        <w:rPr>
          <w:rFonts w:ascii="宋体" w:hAnsi="宋体" w:cs="宋体" w:hint="eastAsia"/>
          <w:sz w:val="30"/>
          <w:szCs w:val="30"/>
        </w:rPr>
      </w:pPr>
    </w:p>
    <w:p w14:paraId="17C569B3" w14:textId="77777777" w:rsidR="005C52DB" w:rsidRDefault="005C52DB">
      <w:pPr>
        <w:pStyle w:val="15"/>
        <w:spacing w:beforeLines="0" w:afterLines="0"/>
        <w:ind w:left="0" w:firstLineChars="200" w:firstLine="600"/>
        <w:rPr>
          <w:rFonts w:ascii="宋体" w:hAnsi="宋体" w:cs="宋体" w:hint="eastAsia"/>
          <w:sz w:val="30"/>
          <w:szCs w:val="30"/>
        </w:rPr>
      </w:pPr>
    </w:p>
    <w:p w14:paraId="267B9FD9" w14:textId="77777777" w:rsidR="005C52DB" w:rsidRDefault="005C52DB">
      <w:pPr>
        <w:pStyle w:val="15"/>
        <w:spacing w:beforeLines="0" w:afterLines="0"/>
        <w:ind w:left="0" w:firstLineChars="200" w:firstLine="600"/>
        <w:rPr>
          <w:rFonts w:ascii="宋体" w:hAnsi="宋体" w:cs="宋体" w:hint="eastAsia"/>
          <w:sz w:val="30"/>
          <w:szCs w:val="30"/>
        </w:rPr>
      </w:pPr>
    </w:p>
    <w:p w14:paraId="529D7325" w14:textId="77777777" w:rsidR="005C52DB" w:rsidRDefault="00000000">
      <w:pPr>
        <w:pStyle w:val="15"/>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35F7ADCC" w14:textId="77777777" w:rsidR="005C52DB" w:rsidRDefault="005C52DB">
      <w:pPr>
        <w:pStyle w:val="15"/>
        <w:spacing w:beforeLines="0" w:afterLines="0" w:line="440" w:lineRule="exact"/>
        <w:ind w:left="0"/>
        <w:rPr>
          <w:rFonts w:ascii="宋体" w:hAnsi="宋体" w:cs="宋体" w:hint="eastAsia"/>
          <w:sz w:val="30"/>
          <w:szCs w:val="30"/>
        </w:rPr>
      </w:pPr>
    </w:p>
    <w:p w14:paraId="476B4E2F"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69047C9C"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349A7B13"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0DD6EE2C"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3、该政府采购项目评审报告；</w:t>
      </w:r>
    </w:p>
    <w:p w14:paraId="2D252227"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778B0EF7"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AE80392"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3BE77B84"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1D5EDE58"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25FA3AE1"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379E1CE"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67AAD20F"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0ECED971"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16E5E8F"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4A2262F4" w14:textId="77777777" w:rsidR="005C52DB" w:rsidRDefault="00000000">
      <w:pPr>
        <w:pStyle w:val="15"/>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1ECAA697" w14:textId="77777777" w:rsidR="005C52DB" w:rsidRDefault="005C52DB">
      <w:pPr>
        <w:pStyle w:val="15"/>
        <w:spacing w:beforeLines="0" w:afterLines="0" w:line="440" w:lineRule="exact"/>
        <w:ind w:left="0"/>
        <w:jc w:val="center"/>
        <w:rPr>
          <w:rFonts w:ascii="宋体" w:hAnsi="宋体" w:cs="宋体" w:hint="eastAsia"/>
          <w:bCs/>
          <w:sz w:val="32"/>
          <w:szCs w:val="32"/>
        </w:rPr>
      </w:pPr>
    </w:p>
    <w:p w14:paraId="4F09D6F1" w14:textId="77777777" w:rsidR="005C52DB" w:rsidRDefault="00000000">
      <w:pPr>
        <w:pStyle w:val="15"/>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950AF48" w14:textId="77777777" w:rsidR="005C52DB" w:rsidRDefault="00000000">
      <w:pPr>
        <w:pStyle w:val="15"/>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4E3BCDF4"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52726C28"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0BC6BD0D"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0443B35E"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1BF1857B"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4385E17A" w14:textId="77777777" w:rsidR="005C52D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A1C5B18" w14:textId="77777777" w:rsidR="005C52DB" w:rsidRDefault="005C52DB">
      <w:pPr>
        <w:pStyle w:val="2"/>
        <w:spacing w:line="500" w:lineRule="exact"/>
        <w:jc w:val="both"/>
        <w:rPr>
          <w:rFonts w:ascii="宋体" w:hAnsi="宋体" w:cs="宋体" w:hint="eastAsia"/>
          <w:sz w:val="21"/>
          <w:szCs w:val="21"/>
        </w:rPr>
      </w:pPr>
    </w:p>
    <w:p w14:paraId="6FD8C736" w14:textId="77777777" w:rsidR="005C52DB" w:rsidRDefault="00000000">
      <w:pPr>
        <w:pStyle w:val="2"/>
        <w:spacing w:line="500" w:lineRule="exact"/>
        <w:rPr>
          <w:rFonts w:ascii="宋体" w:hAnsi="宋体" w:cs="宋体" w:hint="eastAsia"/>
          <w:sz w:val="44"/>
          <w:szCs w:val="44"/>
        </w:rPr>
      </w:pPr>
      <w:bookmarkStart w:id="122" w:name="_Toc9295"/>
      <w:r>
        <w:rPr>
          <w:rFonts w:ascii="宋体" w:hAnsi="宋体" w:cs="宋体" w:hint="eastAsia"/>
          <w:sz w:val="44"/>
          <w:szCs w:val="44"/>
        </w:rPr>
        <w:t>服务合同内容</w:t>
      </w:r>
      <w:bookmarkEnd w:id="122"/>
    </w:p>
    <w:p w14:paraId="4D012A9B" w14:textId="77777777" w:rsidR="005C52DB" w:rsidRDefault="005C52DB">
      <w:pPr>
        <w:spacing w:line="360" w:lineRule="auto"/>
        <w:ind w:firstLineChars="200" w:firstLine="420"/>
        <w:rPr>
          <w:rFonts w:ascii="宋体" w:hAnsi="宋体" w:cs="宋体" w:hint="eastAsia"/>
          <w:szCs w:val="27"/>
        </w:rPr>
      </w:pPr>
    </w:p>
    <w:p w14:paraId="5D052B34" w14:textId="77777777" w:rsidR="005C52D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156D2E36" w14:textId="77777777" w:rsidR="005C52DB"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59839757" w14:textId="77777777" w:rsidR="005C52D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ABDDDB0" w14:textId="77777777" w:rsidR="005C52D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5FDB9A17" w14:textId="77777777" w:rsidR="005C52D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7C55AFC8" w14:textId="77777777" w:rsidR="005C52DB" w:rsidRDefault="00000000">
      <w:pPr>
        <w:spacing w:line="360" w:lineRule="auto"/>
        <w:ind w:firstLineChars="200" w:firstLine="420"/>
        <w:rPr>
          <w:rFonts w:ascii="宋体" w:hAnsi="宋体" w:cs="宋体" w:hint="eastAsia"/>
        </w:rPr>
      </w:pPr>
      <w:r>
        <w:rPr>
          <w:rFonts w:ascii="宋体" w:hAnsi="宋体" w:cs="宋体" w:hint="eastAsia"/>
          <w:szCs w:val="27"/>
        </w:rPr>
        <w:lastRenderedPageBreak/>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EEF2F78" w14:textId="77777777" w:rsidR="005C52DB"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5AED4DEA" w14:textId="77777777" w:rsidR="005C52DB"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5C52DB" w14:paraId="725FE1C7" w14:textId="77777777">
        <w:trPr>
          <w:trHeight w:val="58"/>
        </w:trPr>
        <w:tc>
          <w:tcPr>
            <w:tcW w:w="1983" w:type="dxa"/>
          </w:tcPr>
          <w:p w14:paraId="6687CB4A" w14:textId="77777777" w:rsidR="005C52DB"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7AFE482E" w14:textId="77777777" w:rsidR="005C52DB"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4CD98ABF" w14:textId="77777777" w:rsidR="005C52DB" w:rsidRDefault="00000000">
            <w:pPr>
              <w:spacing w:line="360" w:lineRule="auto"/>
              <w:rPr>
                <w:rFonts w:ascii="宋体" w:hAnsi="宋体" w:cs="宋体" w:hint="eastAsia"/>
              </w:rPr>
            </w:pPr>
            <w:r>
              <w:rPr>
                <w:rFonts w:ascii="宋体" w:hAnsi="宋体" w:cs="宋体" w:hint="eastAsia"/>
              </w:rPr>
              <w:t>单位</w:t>
            </w:r>
          </w:p>
        </w:tc>
        <w:tc>
          <w:tcPr>
            <w:tcW w:w="902" w:type="dxa"/>
          </w:tcPr>
          <w:p w14:paraId="68C0F52F" w14:textId="77777777" w:rsidR="005C52DB" w:rsidRDefault="00000000">
            <w:pPr>
              <w:spacing w:line="360" w:lineRule="auto"/>
              <w:rPr>
                <w:rFonts w:ascii="宋体" w:hAnsi="宋体" w:cs="宋体" w:hint="eastAsia"/>
              </w:rPr>
            </w:pPr>
            <w:r>
              <w:rPr>
                <w:rFonts w:ascii="宋体" w:hAnsi="宋体" w:cs="宋体" w:hint="eastAsia"/>
              </w:rPr>
              <w:t>数量</w:t>
            </w:r>
          </w:p>
        </w:tc>
        <w:tc>
          <w:tcPr>
            <w:tcW w:w="1071" w:type="dxa"/>
          </w:tcPr>
          <w:p w14:paraId="2068B4F2" w14:textId="77777777" w:rsidR="005C52DB"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6BB73ADC" w14:textId="77777777" w:rsidR="005C52DB"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3971FA34" w14:textId="77777777" w:rsidR="005C52DB" w:rsidRDefault="00000000">
            <w:pPr>
              <w:spacing w:line="360" w:lineRule="auto"/>
              <w:ind w:firstLineChars="200" w:firstLine="420"/>
              <w:rPr>
                <w:rFonts w:ascii="宋体" w:hAnsi="宋体" w:cs="宋体" w:hint="eastAsia"/>
              </w:rPr>
            </w:pPr>
            <w:r>
              <w:rPr>
                <w:rFonts w:ascii="宋体" w:hAnsi="宋体" w:cs="宋体" w:hint="eastAsia"/>
              </w:rPr>
              <w:t>备注</w:t>
            </w:r>
          </w:p>
        </w:tc>
      </w:tr>
      <w:tr w:rsidR="005C52DB" w14:paraId="6C2D3EFA" w14:textId="77777777">
        <w:trPr>
          <w:trHeight w:val="58"/>
        </w:trPr>
        <w:tc>
          <w:tcPr>
            <w:tcW w:w="1983" w:type="dxa"/>
          </w:tcPr>
          <w:p w14:paraId="53C1F8D0" w14:textId="77777777" w:rsidR="005C52DB" w:rsidRDefault="005C52DB">
            <w:pPr>
              <w:spacing w:line="360" w:lineRule="auto"/>
              <w:ind w:firstLineChars="200" w:firstLine="420"/>
              <w:rPr>
                <w:rFonts w:ascii="宋体" w:hAnsi="宋体" w:cs="宋体" w:hint="eastAsia"/>
              </w:rPr>
            </w:pPr>
          </w:p>
        </w:tc>
        <w:tc>
          <w:tcPr>
            <w:tcW w:w="1623" w:type="dxa"/>
          </w:tcPr>
          <w:p w14:paraId="218A3568" w14:textId="77777777" w:rsidR="005C52DB" w:rsidRDefault="005C52DB">
            <w:pPr>
              <w:spacing w:line="360" w:lineRule="auto"/>
              <w:ind w:firstLineChars="200" w:firstLine="420"/>
              <w:rPr>
                <w:rFonts w:ascii="宋体" w:hAnsi="宋体" w:cs="宋体" w:hint="eastAsia"/>
              </w:rPr>
            </w:pPr>
          </w:p>
        </w:tc>
        <w:tc>
          <w:tcPr>
            <w:tcW w:w="902" w:type="dxa"/>
          </w:tcPr>
          <w:p w14:paraId="19FCD1BF" w14:textId="77777777" w:rsidR="005C52DB" w:rsidRDefault="005C52DB">
            <w:pPr>
              <w:spacing w:line="360" w:lineRule="auto"/>
              <w:ind w:firstLineChars="200" w:firstLine="420"/>
              <w:rPr>
                <w:rFonts w:ascii="宋体" w:hAnsi="宋体" w:cs="宋体" w:hint="eastAsia"/>
              </w:rPr>
            </w:pPr>
          </w:p>
        </w:tc>
        <w:tc>
          <w:tcPr>
            <w:tcW w:w="902" w:type="dxa"/>
          </w:tcPr>
          <w:p w14:paraId="1157EDB2" w14:textId="77777777" w:rsidR="005C52DB" w:rsidRDefault="005C52DB">
            <w:pPr>
              <w:spacing w:line="360" w:lineRule="auto"/>
              <w:ind w:firstLineChars="200" w:firstLine="420"/>
              <w:rPr>
                <w:rFonts w:ascii="宋体" w:hAnsi="宋体" w:cs="宋体" w:hint="eastAsia"/>
              </w:rPr>
            </w:pPr>
          </w:p>
        </w:tc>
        <w:tc>
          <w:tcPr>
            <w:tcW w:w="1071" w:type="dxa"/>
          </w:tcPr>
          <w:p w14:paraId="491D9F47" w14:textId="77777777" w:rsidR="005C52DB" w:rsidRDefault="005C52DB">
            <w:pPr>
              <w:spacing w:line="360" w:lineRule="auto"/>
              <w:ind w:firstLineChars="200" w:firstLine="420"/>
              <w:rPr>
                <w:rFonts w:ascii="宋体" w:hAnsi="宋体" w:cs="宋体" w:hint="eastAsia"/>
              </w:rPr>
            </w:pPr>
          </w:p>
        </w:tc>
        <w:tc>
          <w:tcPr>
            <w:tcW w:w="1250" w:type="dxa"/>
          </w:tcPr>
          <w:p w14:paraId="1509CD0F" w14:textId="77777777" w:rsidR="005C52DB" w:rsidRDefault="005C52DB">
            <w:pPr>
              <w:spacing w:line="360" w:lineRule="auto"/>
              <w:ind w:firstLineChars="200" w:firstLine="420"/>
              <w:rPr>
                <w:rFonts w:ascii="宋体" w:hAnsi="宋体" w:cs="宋体" w:hint="eastAsia"/>
              </w:rPr>
            </w:pPr>
          </w:p>
        </w:tc>
        <w:tc>
          <w:tcPr>
            <w:tcW w:w="1106" w:type="dxa"/>
          </w:tcPr>
          <w:p w14:paraId="50A2566B" w14:textId="77777777" w:rsidR="005C52DB" w:rsidRDefault="005C52DB">
            <w:pPr>
              <w:spacing w:line="360" w:lineRule="auto"/>
              <w:ind w:firstLineChars="200" w:firstLine="420"/>
              <w:rPr>
                <w:rFonts w:ascii="宋体" w:hAnsi="宋体" w:cs="宋体" w:hint="eastAsia"/>
              </w:rPr>
            </w:pPr>
          </w:p>
        </w:tc>
      </w:tr>
      <w:tr w:rsidR="005C52DB" w14:paraId="1381EBAE" w14:textId="77777777">
        <w:trPr>
          <w:trHeight w:val="58"/>
        </w:trPr>
        <w:tc>
          <w:tcPr>
            <w:tcW w:w="1983" w:type="dxa"/>
          </w:tcPr>
          <w:p w14:paraId="566155BF" w14:textId="77777777" w:rsidR="005C52DB" w:rsidRDefault="005C52DB">
            <w:pPr>
              <w:spacing w:line="360" w:lineRule="auto"/>
              <w:ind w:firstLineChars="200" w:firstLine="420"/>
              <w:rPr>
                <w:rFonts w:ascii="宋体" w:hAnsi="宋体" w:cs="宋体" w:hint="eastAsia"/>
              </w:rPr>
            </w:pPr>
          </w:p>
        </w:tc>
        <w:tc>
          <w:tcPr>
            <w:tcW w:w="1623" w:type="dxa"/>
          </w:tcPr>
          <w:p w14:paraId="432460C1" w14:textId="77777777" w:rsidR="005C52DB" w:rsidRDefault="005C52DB">
            <w:pPr>
              <w:spacing w:line="360" w:lineRule="auto"/>
              <w:ind w:firstLineChars="200" w:firstLine="420"/>
              <w:rPr>
                <w:rFonts w:ascii="宋体" w:hAnsi="宋体" w:cs="宋体" w:hint="eastAsia"/>
              </w:rPr>
            </w:pPr>
          </w:p>
        </w:tc>
        <w:tc>
          <w:tcPr>
            <w:tcW w:w="902" w:type="dxa"/>
          </w:tcPr>
          <w:p w14:paraId="70C28F4F" w14:textId="77777777" w:rsidR="005C52DB" w:rsidRDefault="005C52DB">
            <w:pPr>
              <w:spacing w:line="360" w:lineRule="auto"/>
              <w:ind w:firstLineChars="200" w:firstLine="420"/>
              <w:rPr>
                <w:rFonts w:ascii="宋体" w:hAnsi="宋体" w:cs="宋体" w:hint="eastAsia"/>
              </w:rPr>
            </w:pPr>
          </w:p>
        </w:tc>
        <w:tc>
          <w:tcPr>
            <w:tcW w:w="902" w:type="dxa"/>
          </w:tcPr>
          <w:p w14:paraId="48CCF72A" w14:textId="77777777" w:rsidR="005C52DB" w:rsidRDefault="005C52DB">
            <w:pPr>
              <w:spacing w:line="360" w:lineRule="auto"/>
              <w:ind w:firstLineChars="200" w:firstLine="420"/>
              <w:rPr>
                <w:rFonts w:ascii="宋体" w:hAnsi="宋体" w:cs="宋体" w:hint="eastAsia"/>
              </w:rPr>
            </w:pPr>
          </w:p>
        </w:tc>
        <w:tc>
          <w:tcPr>
            <w:tcW w:w="1071" w:type="dxa"/>
          </w:tcPr>
          <w:p w14:paraId="5D040096" w14:textId="77777777" w:rsidR="005C52DB" w:rsidRDefault="005C52DB">
            <w:pPr>
              <w:spacing w:line="360" w:lineRule="auto"/>
              <w:ind w:firstLineChars="200" w:firstLine="420"/>
              <w:rPr>
                <w:rFonts w:ascii="宋体" w:hAnsi="宋体" w:cs="宋体" w:hint="eastAsia"/>
              </w:rPr>
            </w:pPr>
          </w:p>
        </w:tc>
        <w:tc>
          <w:tcPr>
            <w:tcW w:w="1250" w:type="dxa"/>
          </w:tcPr>
          <w:p w14:paraId="7BB33C65" w14:textId="77777777" w:rsidR="005C52DB" w:rsidRDefault="005C52DB">
            <w:pPr>
              <w:spacing w:line="360" w:lineRule="auto"/>
              <w:ind w:firstLineChars="200" w:firstLine="420"/>
              <w:rPr>
                <w:rFonts w:ascii="宋体" w:hAnsi="宋体" w:cs="宋体" w:hint="eastAsia"/>
              </w:rPr>
            </w:pPr>
          </w:p>
        </w:tc>
        <w:tc>
          <w:tcPr>
            <w:tcW w:w="1106" w:type="dxa"/>
          </w:tcPr>
          <w:p w14:paraId="55A7FD31" w14:textId="77777777" w:rsidR="005C52DB" w:rsidRDefault="005C52DB">
            <w:pPr>
              <w:spacing w:line="360" w:lineRule="auto"/>
              <w:ind w:firstLineChars="200" w:firstLine="420"/>
              <w:rPr>
                <w:rFonts w:ascii="宋体" w:hAnsi="宋体" w:cs="宋体" w:hint="eastAsia"/>
              </w:rPr>
            </w:pPr>
          </w:p>
        </w:tc>
      </w:tr>
      <w:tr w:rsidR="005C52DB" w14:paraId="29623A87" w14:textId="77777777">
        <w:trPr>
          <w:trHeight w:val="58"/>
        </w:trPr>
        <w:tc>
          <w:tcPr>
            <w:tcW w:w="1983" w:type="dxa"/>
          </w:tcPr>
          <w:p w14:paraId="3D415AB5" w14:textId="77777777" w:rsidR="005C52DB" w:rsidRDefault="005C52DB">
            <w:pPr>
              <w:spacing w:line="360" w:lineRule="auto"/>
              <w:ind w:firstLineChars="200" w:firstLine="420"/>
              <w:rPr>
                <w:rFonts w:ascii="宋体" w:hAnsi="宋体" w:cs="宋体" w:hint="eastAsia"/>
              </w:rPr>
            </w:pPr>
          </w:p>
        </w:tc>
        <w:tc>
          <w:tcPr>
            <w:tcW w:w="1623" w:type="dxa"/>
          </w:tcPr>
          <w:p w14:paraId="07ED3A0A" w14:textId="77777777" w:rsidR="005C52DB" w:rsidRDefault="005C52DB">
            <w:pPr>
              <w:spacing w:line="360" w:lineRule="auto"/>
              <w:ind w:firstLineChars="200" w:firstLine="420"/>
              <w:rPr>
                <w:rFonts w:ascii="宋体" w:hAnsi="宋体" w:cs="宋体" w:hint="eastAsia"/>
              </w:rPr>
            </w:pPr>
          </w:p>
        </w:tc>
        <w:tc>
          <w:tcPr>
            <w:tcW w:w="902" w:type="dxa"/>
          </w:tcPr>
          <w:p w14:paraId="7863776F" w14:textId="77777777" w:rsidR="005C52DB" w:rsidRDefault="005C52DB">
            <w:pPr>
              <w:spacing w:line="360" w:lineRule="auto"/>
              <w:ind w:firstLineChars="200" w:firstLine="420"/>
              <w:rPr>
                <w:rFonts w:ascii="宋体" w:hAnsi="宋体" w:cs="宋体" w:hint="eastAsia"/>
              </w:rPr>
            </w:pPr>
          </w:p>
        </w:tc>
        <w:tc>
          <w:tcPr>
            <w:tcW w:w="902" w:type="dxa"/>
          </w:tcPr>
          <w:p w14:paraId="53BF5AB0" w14:textId="77777777" w:rsidR="005C52DB" w:rsidRDefault="005C52DB">
            <w:pPr>
              <w:spacing w:line="360" w:lineRule="auto"/>
              <w:ind w:firstLineChars="200" w:firstLine="420"/>
              <w:rPr>
                <w:rFonts w:ascii="宋体" w:hAnsi="宋体" w:cs="宋体" w:hint="eastAsia"/>
              </w:rPr>
            </w:pPr>
          </w:p>
        </w:tc>
        <w:tc>
          <w:tcPr>
            <w:tcW w:w="1071" w:type="dxa"/>
          </w:tcPr>
          <w:p w14:paraId="21170901" w14:textId="77777777" w:rsidR="005C52DB" w:rsidRDefault="005C52DB">
            <w:pPr>
              <w:spacing w:line="360" w:lineRule="auto"/>
              <w:ind w:firstLineChars="200" w:firstLine="420"/>
              <w:rPr>
                <w:rFonts w:ascii="宋体" w:hAnsi="宋体" w:cs="宋体" w:hint="eastAsia"/>
              </w:rPr>
            </w:pPr>
          </w:p>
        </w:tc>
        <w:tc>
          <w:tcPr>
            <w:tcW w:w="1250" w:type="dxa"/>
          </w:tcPr>
          <w:p w14:paraId="017DDA88" w14:textId="77777777" w:rsidR="005C52DB" w:rsidRDefault="005C52DB">
            <w:pPr>
              <w:spacing w:line="360" w:lineRule="auto"/>
              <w:ind w:firstLineChars="200" w:firstLine="420"/>
              <w:rPr>
                <w:rFonts w:ascii="宋体" w:hAnsi="宋体" w:cs="宋体" w:hint="eastAsia"/>
              </w:rPr>
            </w:pPr>
          </w:p>
        </w:tc>
        <w:tc>
          <w:tcPr>
            <w:tcW w:w="1106" w:type="dxa"/>
          </w:tcPr>
          <w:p w14:paraId="47DFA32F" w14:textId="77777777" w:rsidR="005C52DB" w:rsidRDefault="005C52DB">
            <w:pPr>
              <w:spacing w:line="360" w:lineRule="auto"/>
              <w:ind w:firstLineChars="200" w:firstLine="420"/>
              <w:rPr>
                <w:rFonts w:ascii="宋体" w:hAnsi="宋体" w:cs="宋体" w:hint="eastAsia"/>
              </w:rPr>
            </w:pPr>
          </w:p>
        </w:tc>
      </w:tr>
      <w:tr w:rsidR="005C52DB" w14:paraId="6AFF4E84" w14:textId="77777777">
        <w:trPr>
          <w:trHeight w:val="494"/>
        </w:trPr>
        <w:tc>
          <w:tcPr>
            <w:tcW w:w="8837" w:type="dxa"/>
            <w:gridSpan w:val="7"/>
          </w:tcPr>
          <w:p w14:paraId="1065A5EE" w14:textId="77777777" w:rsidR="005C52DB"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07FA2964" w14:textId="77777777" w:rsidR="005C52DB"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201B6019" w14:textId="77777777" w:rsidR="005C52DB"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4C371E12" w14:textId="77777777" w:rsidR="005C52DB"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3C1D4131" w14:textId="77777777" w:rsidR="005C52DB"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6965B71C" w14:textId="77777777" w:rsidR="005C52DB"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9760EBA" w14:textId="77777777" w:rsidR="005C52DB"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15D6940D" w14:textId="77777777" w:rsidR="005C52DB" w:rsidRDefault="00000000">
      <w:pPr>
        <w:spacing w:line="360" w:lineRule="auto"/>
        <w:ind w:firstLineChars="200" w:firstLine="420"/>
        <w:rPr>
          <w:rFonts w:ascii="宋体" w:hAnsi="宋体" w:cs="宋体" w:hint="eastAsia"/>
        </w:rPr>
      </w:pPr>
      <w:r>
        <w:rPr>
          <w:rFonts w:ascii="宋体" w:hAnsi="宋体" w:cs="宋体" w:hint="eastAsia"/>
        </w:rPr>
        <w:t>2、服务方法：</w:t>
      </w:r>
    </w:p>
    <w:p w14:paraId="4261D105" w14:textId="77777777" w:rsidR="005C52DB"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679CCF03" w14:textId="77777777" w:rsidR="005C52DB"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5476C1C4" w14:textId="77777777" w:rsidR="005C52DB"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240A8FFE" w14:textId="77777777" w:rsidR="005C52DB"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6A485CF7"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467E4CF3"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3BE80A82"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w:t>
      </w:r>
    </w:p>
    <w:p w14:paraId="229F1781" w14:textId="77777777" w:rsidR="005C52DB" w:rsidRDefault="00000000">
      <w:pPr>
        <w:pStyle w:val="a9"/>
        <w:kinsoku w:val="0"/>
        <w:overflowPunct w:val="0"/>
        <w:ind w:firstLineChars="200" w:firstLine="422"/>
        <w:rPr>
          <w:rFonts w:ascii="宋体" w:hAnsi="宋体" w:cs="宋体" w:hint="eastAsia"/>
          <w:b/>
        </w:rPr>
      </w:pPr>
      <w:r>
        <w:rPr>
          <w:rFonts w:ascii="宋体" w:hAnsi="宋体" w:cs="宋体" w:hint="eastAsia"/>
          <w:b/>
        </w:rPr>
        <w:t>(二)费用支付方式：</w:t>
      </w:r>
    </w:p>
    <w:p w14:paraId="3F1CB9BD"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lastRenderedPageBreak/>
        <w:t>1、XXXX；</w:t>
      </w:r>
    </w:p>
    <w:p w14:paraId="4A375582"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7A34FD78"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02F89FA5" w14:textId="77777777" w:rsidR="005C52DB" w:rsidRDefault="00000000">
      <w:pPr>
        <w:pStyle w:val="a9"/>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0970949" w14:textId="77777777" w:rsidR="005C52DB"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7F2F6253" w14:textId="77777777" w:rsidR="005C52DB"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639DEC6A" w14:textId="77777777" w:rsidR="005C52DB"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4FFDFEC7" w14:textId="77777777" w:rsidR="005C52DB"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7FA44D45" w14:textId="77777777" w:rsidR="005C52DB"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78EAA49D" w14:textId="77777777" w:rsidR="005C52DB" w:rsidRDefault="00000000">
      <w:pPr>
        <w:pStyle w:val="1"/>
        <w:kinsoku w:val="0"/>
        <w:overflowPunct w:val="0"/>
        <w:snapToGrid w:val="0"/>
        <w:spacing w:before="200" w:after="0" w:line="240" w:lineRule="auto"/>
        <w:ind w:firstLineChars="200" w:firstLine="422"/>
        <w:jc w:val="left"/>
        <w:rPr>
          <w:rFonts w:ascii="宋体" w:hAnsi="宋体" w:cs="宋体" w:hint="eastAsia"/>
          <w:bCs w:val="0"/>
          <w:kern w:val="2"/>
          <w:sz w:val="21"/>
          <w:szCs w:val="24"/>
        </w:rPr>
      </w:pPr>
      <w:bookmarkStart w:id="123" w:name="_Toc29980"/>
      <w:r>
        <w:rPr>
          <w:rFonts w:ascii="宋体" w:hAnsi="宋体" w:cs="宋体" w:hint="eastAsia"/>
          <w:bCs w:val="0"/>
          <w:kern w:val="2"/>
          <w:sz w:val="21"/>
          <w:szCs w:val="24"/>
        </w:rPr>
        <w:t>第六条  验收方法</w:t>
      </w:r>
      <w:bookmarkEnd w:id="123"/>
    </w:p>
    <w:p w14:paraId="480DFEC2" w14:textId="77777777" w:rsidR="005C52DB"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DBEF4C1" w14:textId="77777777" w:rsidR="005C52DB"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14:textId="77777777" w:rsidR="005C52DB"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1ABE1623" w14:textId="77777777" w:rsidR="005C52DB"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6081939C" w14:textId="77777777" w:rsidR="005C52DB"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4A96744F" w14:textId="77777777" w:rsidR="005C52DB"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786E4EED"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4C2C9B0B" w14:textId="77777777" w:rsidR="005C52DB"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bookmarkStart w:id="124" w:name="_Toc25368"/>
      <w:r>
        <w:rPr>
          <w:rFonts w:ascii="宋体" w:hAnsi="宋体" w:cs="宋体" w:hint="eastAsia"/>
          <w:kern w:val="2"/>
          <w:sz w:val="21"/>
          <w:szCs w:val="27"/>
        </w:rPr>
        <w:t>第八条 无产权瑕疵条款</w:t>
      </w:r>
      <w:bookmarkEnd w:id="124"/>
    </w:p>
    <w:p w14:paraId="2BEE480E" w14:textId="77777777" w:rsidR="005C52DB" w:rsidRDefault="00000000">
      <w:pPr>
        <w:pStyle w:val="a9"/>
        <w:kinsoku w:val="0"/>
        <w:overflowPunct w:val="0"/>
        <w:spacing w:before="120" w:after="0" w:line="40" w:lineRule="atLeast"/>
        <w:ind w:firstLineChars="200" w:firstLine="420"/>
        <w:jc w:val="left"/>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35EA60E0" w14:textId="77777777" w:rsidR="005C52DB" w:rsidRDefault="00000000">
      <w:pPr>
        <w:spacing w:before="120" w:line="40" w:lineRule="atLeast"/>
        <w:ind w:firstLineChars="200" w:firstLine="422"/>
        <w:jc w:val="left"/>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4A2B4C2A" w14:textId="77777777" w:rsidR="005C52DB" w:rsidRDefault="00000000">
      <w:pPr>
        <w:spacing w:before="120" w:line="40" w:lineRule="atLeast"/>
        <w:ind w:firstLineChars="200" w:firstLine="420"/>
        <w:jc w:val="left"/>
        <w:rPr>
          <w:rFonts w:ascii="宋体" w:hAnsi="宋体" w:cs="宋体" w:hint="eastAsia"/>
        </w:rPr>
      </w:pPr>
      <w:r>
        <w:rPr>
          <w:rFonts w:ascii="宋体" w:hAnsi="宋体" w:cs="宋体" w:hint="eastAsia"/>
        </w:rPr>
        <w:lastRenderedPageBreak/>
        <w:t>1.本项目不收取</w:t>
      </w:r>
      <w:r>
        <w:rPr>
          <w:rFonts w:ascii="宋体" w:hAnsi="宋体" w:cs="宋体" w:hint="eastAsia"/>
          <w:szCs w:val="27"/>
        </w:rPr>
        <w:t>履约（或质量）保证金</w:t>
      </w:r>
      <w:r>
        <w:rPr>
          <w:rFonts w:ascii="宋体" w:hAnsi="宋体" w:cs="宋体" w:hint="eastAsia"/>
        </w:rPr>
        <w:t>。</w:t>
      </w:r>
    </w:p>
    <w:p w14:paraId="01A32440" w14:textId="77777777" w:rsidR="005C52DB"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bookmarkStart w:id="125" w:name="_Toc15403"/>
      <w:r>
        <w:rPr>
          <w:rFonts w:ascii="宋体" w:hAnsi="宋体" w:cs="宋体" w:hint="eastAsia"/>
          <w:kern w:val="2"/>
          <w:sz w:val="21"/>
          <w:szCs w:val="27"/>
        </w:rPr>
        <w:t>第十条 甲方的权利和义务</w:t>
      </w:r>
      <w:bookmarkEnd w:id="125"/>
    </w:p>
    <w:p w14:paraId="6A429782" w14:textId="77777777" w:rsidR="005C52DB" w:rsidRDefault="00000000">
      <w:pPr>
        <w:spacing w:before="120" w:line="40" w:lineRule="atLeast"/>
        <w:ind w:firstLineChars="200" w:firstLine="420"/>
        <w:jc w:val="left"/>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2D69F560" w14:textId="77777777" w:rsidR="005C52DB"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w:t>
      </w:r>
    </w:p>
    <w:p w14:paraId="3865E5E3" w14:textId="77777777" w:rsidR="005C52DB"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556F7E4C" w14:textId="77777777" w:rsidR="005C52DB"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449E889F" w14:textId="77777777" w:rsidR="005C52DB"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0F52BB20" w14:textId="77777777" w:rsidR="005C52DB"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5F78656A" w14:textId="77777777" w:rsidR="005C52DB"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410EE9B9" w14:textId="77777777" w:rsidR="005C52DB"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50013DA3" w14:textId="77777777" w:rsidR="005C52DB"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2E184AF" w14:textId="77777777" w:rsidR="005C52DB"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5D08FA23" w14:textId="77777777" w:rsidR="005C52DB"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3A4934E7" w14:textId="77777777" w:rsidR="005C52DB"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6C2F38F4" w14:textId="77777777" w:rsidR="005C52DB" w:rsidRDefault="00000000">
      <w:pPr>
        <w:pStyle w:val="a9"/>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22309474"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52F3E459"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14:textId="77777777" w:rsidR="005C52DB"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5C59A69" w14:textId="77777777" w:rsidR="005C52DB"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0F308592" w14:textId="77777777" w:rsidR="005C52D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46692F6D" w14:textId="77777777" w:rsidR="005C52DB"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0D94F9D0" w14:textId="77777777" w:rsidR="005C52DB" w:rsidRDefault="00000000">
      <w:pPr>
        <w:spacing w:line="360" w:lineRule="auto"/>
        <w:ind w:firstLineChars="200" w:firstLine="422"/>
        <w:rPr>
          <w:rFonts w:ascii="宋体" w:hAnsi="宋体" w:cs="宋体" w:hint="eastAsia"/>
          <w:b/>
        </w:rPr>
      </w:pPr>
      <w:r>
        <w:rPr>
          <w:rFonts w:ascii="宋体" w:hAnsi="宋体" w:cs="宋体" w:hint="eastAsia"/>
          <w:b/>
          <w:bCs/>
          <w:szCs w:val="27"/>
        </w:rPr>
        <w:lastRenderedPageBreak/>
        <w:t xml:space="preserve">第十四条 </w:t>
      </w:r>
      <w:r>
        <w:rPr>
          <w:rFonts w:ascii="宋体" w:hAnsi="宋体" w:cs="宋体" w:hint="eastAsia"/>
          <w:bCs/>
        </w:rPr>
        <w:t>合同文件及资料的使用</w:t>
      </w:r>
    </w:p>
    <w:p w14:paraId="2AE4E6F2" w14:textId="77777777" w:rsidR="005C52D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38C2B9CA" w14:textId="77777777" w:rsidR="005C52DB"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6B50E7BF" w14:textId="77777777" w:rsidR="005C52DB"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bookmarkStart w:id="126" w:name="_Toc15182"/>
      <w:r>
        <w:rPr>
          <w:rFonts w:ascii="宋体" w:hAnsi="宋体" w:cs="宋体" w:hint="eastAsia"/>
          <w:kern w:val="2"/>
          <w:sz w:val="21"/>
          <w:szCs w:val="27"/>
        </w:rPr>
        <w:t>第十五条 不可抗力事件处理</w:t>
      </w:r>
      <w:bookmarkEnd w:id="126"/>
    </w:p>
    <w:p w14:paraId="0E09B785" w14:textId="77777777" w:rsidR="005C52DB" w:rsidRDefault="00000000">
      <w:pPr>
        <w:spacing w:before="240" w:line="360" w:lineRule="auto"/>
        <w:ind w:firstLineChars="200" w:firstLine="420"/>
        <w:jc w:val="left"/>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14:textId="77777777" w:rsidR="005C52DB" w:rsidRDefault="00000000">
      <w:pPr>
        <w:spacing w:before="240"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14:textId="77777777" w:rsidR="005C52DB"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bookmarkStart w:id="127" w:name="_Toc1150"/>
      <w:r>
        <w:rPr>
          <w:rFonts w:ascii="宋体" w:hAnsi="宋体" w:cs="宋体" w:hint="eastAsia"/>
          <w:kern w:val="2"/>
          <w:sz w:val="21"/>
          <w:szCs w:val="27"/>
        </w:rPr>
        <w:t>第十六条 合同纠纷调处</w:t>
      </w:r>
      <w:bookmarkEnd w:id="127"/>
    </w:p>
    <w:p w14:paraId="28A621C0" w14:textId="77777777" w:rsidR="005C52D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2716E75F" w14:textId="77777777" w:rsidR="005C52DB" w:rsidRDefault="00000000">
      <w:pPr>
        <w:snapToGrid w:val="0"/>
        <w:spacing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21E4D10" w14:textId="77777777" w:rsidR="005C52DB" w:rsidRDefault="00000000">
      <w:pPr>
        <w:pStyle w:val="1"/>
        <w:kinsoku w:val="0"/>
        <w:overflowPunct w:val="0"/>
        <w:snapToGrid w:val="0"/>
        <w:spacing w:before="0" w:after="0" w:line="360" w:lineRule="auto"/>
        <w:ind w:firstLineChars="200" w:firstLine="420"/>
        <w:jc w:val="left"/>
        <w:rPr>
          <w:rFonts w:ascii="宋体" w:hAnsi="宋体" w:cs="宋体" w:hint="eastAsia"/>
          <w:b w:val="0"/>
          <w:bCs w:val="0"/>
          <w:kern w:val="2"/>
          <w:sz w:val="21"/>
          <w:szCs w:val="27"/>
        </w:rPr>
      </w:pPr>
      <w:bookmarkStart w:id="128" w:name="_Toc25625"/>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bookmarkEnd w:id="128"/>
    </w:p>
    <w:p w14:paraId="7753760F" w14:textId="77777777" w:rsidR="005C52DB"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237BDDBF" w14:textId="77777777" w:rsidR="005C52DB"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14:textId="77777777" w:rsidR="005C52DB"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09D934BF" w14:textId="77777777" w:rsidR="005C52DB" w:rsidRDefault="005C52DB">
      <w:pPr>
        <w:spacing w:line="360" w:lineRule="auto"/>
        <w:ind w:firstLineChars="200" w:firstLine="420"/>
        <w:rPr>
          <w:rFonts w:ascii="宋体" w:hAnsi="宋体" w:cs="宋体" w:hint="eastAsia"/>
          <w:szCs w:val="27"/>
        </w:rPr>
      </w:pPr>
    </w:p>
    <w:p w14:paraId="4C05B336" w14:textId="77777777" w:rsidR="005C52DB" w:rsidRDefault="005C52DB">
      <w:pPr>
        <w:pStyle w:val="BodyText1I"/>
        <w:ind w:firstLine="210"/>
        <w:rPr>
          <w:rFonts w:ascii="宋体" w:hAnsi="宋体" w:cs="宋体" w:hint="eastAsia"/>
        </w:rPr>
      </w:pPr>
    </w:p>
    <w:p w14:paraId="5EDD4426" w14:textId="77777777" w:rsidR="005C52DB"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3E300B26" w14:textId="77777777" w:rsidR="005C52DB"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1513B72" w14:textId="77777777" w:rsidR="005C52DB"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7B3D10F7" w14:textId="77777777" w:rsidR="005C52DB"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40365D4B" w14:textId="77777777" w:rsidR="005C52DB" w:rsidRDefault="00000000">
      <w:pPr>
        <w:spacing w:line="360" w:lineRule="auto"/>
        <w:ind w:firstLineChars="200" w:firstLine="420"/>
        <w:rPr>
          <w:rFonts w:ascii="宋体" w:hAnsi="宋体" w:cs="宋体" w:hint="eastAsia"/>
        </w:rPr>
      </w:pPr>
      <w:r>
        <w:rPr>
          <w:rFonts w:ascii="宋体" w:hAnsi="宋体" w:cs="宋体" w:hint="eastAsia"/>
        </w:rPr>
        <w:t>电话：                               电话：</w:t>
      </w:r>
    </w:p>
    <w:p w14:paraId="57A55312" w14:textId="77777777" w:rsidR="005C52DB"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DB52E6B" w14:textId="77777777" w:rsidR="005C52DB"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5513A3A8" w14:textId="77777777" w:rsidR="005C52DB" w:rsidRDefault="005C52DB">
      <w:pPr>
        <w:spacing w:line="640" w:lineRule="exact"/>
        <w:ind w:firstLineChars="200" w:firstLine="420"/>
        <w:rPr>
          <w:rFonts w:ascii="宋体" w:hAnsi="宋体" w:cs="宋体" w:hint="eastAsia"/>
          <w:szCs w:val="27"/>
          <w:u w:val="single"/>
        </w:rPr>
      </w:pPr>
    </w:p>
    <w:p w14:paraId="7A8977D9" w14:textId="77777777" w:rsidR="005C52DB"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5B2F6011" w14:textId="77777777" w:rsidR="005C52DB" w:rsidRDefault="00000000">
      <w:pPr>
        <w:rPr>
          <w:b/>
          <w:sz w:val="32"/>
          <w:szCs w:val="32"/>
        </w:rPr>
      </w:pPr>
      <w:r>
        <w:rPr>
          <w:rFonts w:hint="eastAsia"/>
          <w:b/>
          <w:sz w:val="32"/>
          <w:szCs w:val="32"/>
        </w:rPr>
        <w:br w:type="page"/>
      </w:r>
    </w:p>
    <w:p w14:paraId="56DE733F" w14:textId="77777777" w:rsidR="005C52DB"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1FD406FB" w14:textId="77777777" w:rsidR="005C52DB" w:rsidRDefault="005C52DB">
      <w:pPr>
        <w:pStyle w:val="BodyText1I"/>
        <w:ind w:firstLine="240"/>
        <w:rPr>
          <w:rFonts w:asciiTheme="minorEastAsia" w:eastAsiaTheme="minorEastAsia" w:hAnsiTheme="minorEastAsia" w:hint="eastAsia"/>
          <w:sz w:val="24"/>
        </w:rPr>
      </w:pPr>
    </w:p>
    <w:p w14:paraId="0E082FA9" w14:textId="77777777" w:rsidR="005C52DB" w:rsidRDefault="005C52DB">
      <w:pPr>
        <w:pStyle w:val="BodyText1I"/>
        <w:ind w:firstLine="240"/>
        <w:rPr>
          <w:rFonts w:asciiTheme="minorEastAsia" w:eastAsiaTheme="minorEastAsia" w:hAnsiTheme="minorEastAsia" w:hint="eastAsia"/>
          <w:sz w:val="24"/>
        </w:rPr>
      </w:pPr>
    </w:p>
    <w:p w14:paraId="620107BF" w14:textId="77777777" w:rsidR="005C52DB" w:rsidRDefault="005C52DB">
      <w:pPr>
        <w:pStyle w:val="BodyText1I"/>
        <w:spacing w:line="360" w:lineRule="auto"/>
        <w:ind w:firstLine="240"/>
        <w:rPr>
          <w:rFonts w:asciiTheme="minorEastAsia" w:eastAsiaTheme="minorEastAsia" w:hAnsiTheme="minorEastAsia" w:hint="eastAsia"/>
          <w:sz w:val="24"/>
        </w:rPr>
      </w:pPr>
    </w:p>
    <w:p w14:paraId="01674F72" w14:textId="77777777" w:rsidR="005C52DB"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F8E0639" w14:textId="77777777" w:rsidR="005C52DB"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3CAA36C" w14:textId="77777777" w:rsidR="005C52DB"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〔2017〕10号），按照双方自愿的原则提供便捷、优惠的贷款服务。供应商须将此函附于响应文件中。</w:t>
      </w:r>
    </w:p>
    <w:p w14:paraId="2934336D" w14:textId="77777777" w:rsidR="005C52DB"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8404FD9"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40B779FA"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183C33C5"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37E20749"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085FE3BA"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78203EFC"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062659B3"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14F724CC"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57E04E81"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46A6A1B1"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3EFB33B5"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12ABD3D6"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6B947510" w14:textId="77777777" w:rsidR="005C52DB" w:rsidRDefault="005C52DB">
      <w:pPr>
        <w:pStyle w:val="af9"/>
        <w:spacing w:before="0" w:beforeAutospacing="0" w:after="0" w:afterAutospacing="0" w:line="330" w:lineRule="atLeast"/>
        <w:rPr>
          <w:rFonts w:cs="仿宋_GB2312" w:hint="eastAsia"/>
          <w:b/>
          <w:bCs/>
          <w:color w:val="0000FF"/>
          <w:sz w:val="21"/>
          <w:szCs w:val="21"/>
        </w:rPr>
      </w:pPr>
    </w:p>
    <w:p w14:paraId="0622DF07" w14:textId="77777777" w:rsidR="005C52DB" w:rsidRDefault="005C52DB">
      <w:pPr>
        <w:pStyle w:val="BodyText1I"/>
        <w:ind w:firstLine="210"/>
      </w:pPr>
    </w:p>
    <w:sectPr w:rsidR="005C52DB">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92E48" w14:textId="77777777" w:rsidR="00D472A0" w:rsidRDefault="00D472A0">
      <w:r>
        <w:separator/>
      </w:r>
    </w:p>
  </w:endnote>
  <w:endnote w:type="continuationSeparator" w:id="0">
    <w:p w14:paraId="37F9BFB6" w14:textId="77777777" w:rsidR="00D472A0" w:rsidRDefault="00D4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B397" w14:textId="77777777" w:rsidR="005C52DB" w:rsidRDefault="00000000">
    <w:pPr>
      <w:pStyle w:val="af1"/>
    </w:pPr>
    <w:r>
      <w:pict w14:anchorId="65CBF0A4">
        <v:shapetype id="_x0000_t202" coordsize="21600,21600" o:spt="202" path="m,l,21600r21600,l21600,xe">
          <v:stroke joinstyle="miter"/>
          <v:path gradientshapeok="t" o:connecttype="rect"/>
        </v:shapetype>
        <v:shape id="_x0000_s3075"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274E6B6D" w14:textId="77777777" w:rsidR="005C52DB" w:rsidRDefault="00000000">
                <w:pPr>
                  <w:pStyle w:val="af1"/>
                </w:pPr>
                <w:r>
                  <w:fldChar w:fldCharType="begin"/>
                </w:r>
                <w:r>
                  <w:instrText xml:space="preserve"> PAGE  \* MERGEFORMAT </w:instrText>
                </w:r>
                <w:r>
                  <w:fldChar w:fldCharType="separate"/>
                </w:r>
                <w:r>
                  <w:t>2</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EA2D" w14:textId="77777777" w:rsidR="00D472A0" w:rsidRDefault="00D472A0">
      <w:r>
        <w:separator/>
      </w:r>
    </w:p>
  </w:footnote>
  <w:footnote w:type="continuationSeparator" w:id="0">
    <w:p w14:paraId="2DE1D3E4" w14:textId="77777777" w:rsidR="00D472A0" w:rsidRDefault="00D47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A7A7" w14:textId="77777777" w:rsidR="005C52DB" w:rsidRDefault="005C52DB">
    <w:pPr>
      <w:pStyle w:val="af4"/>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71018248">
    <w:abstractNumId w:val="3"/>
  </w:num>
  <w:num w:numId="2" w16cid:durableId="1713380943">
    <w:abstractNumId w:val="2"/>
  </w:num>
  <w:num w:numId="3" w16cid:durableId="1219974112">
    <w:abstractNumId w:val="1"/>
  </w:num>
  <w:num w:numId="4" w16cid:durableId="1558083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47927"/>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20F4"/>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52DB"/>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615"/>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182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E7DB9"/>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72A0"/>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D333D"/>
    <w:rsid w:val="02ED4364"/>
    <w:rsid w:val="02F32FFC"/>
    <w:rsid w:val="03092923"/>
    <w:rsid w:val="03196F07"/>
    <w:rsid w:val="031E276F"/>
    <w:rsid w:val="034026E5"/>
    <w:rsid w:val="0346264F"/>
    <w:rsid w:val="035166A0"/>
    <w:rsid w:val="03733BDF"/>
    <w:rsid w:val="03A308DC"/>
    <w:rsid w:val="03D5618C"/>
    <w:rsid w:val="03DC636C"/>
    <w:rsid w:val="03EF6322"/>
    <w:rsid w:val="040532BA"/>
    <w:rsid w:val="040B08CC"/>
    <w:rsid w:val="04176582"/>
    <w:rsid w:val="04717837"/>
    <w:rsid w:val="04B32967"/>
    <w:rsid w:val="04BA2023"/>
    <w:rsid w:val="04E13A54"/>
    <w:rsid w:val="04ED064B"/>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D93108"/>
    <w:rsid w:val="07F876A6"/>
    <w:rsid w:val="08306015"/>
    <w:rsid w:val="083E11BD"/>
    <w:rsid w:val="08660CC0"/>
    <w:rsid w:val="08703D30"/>
    <w:rsid w:val="088E7A4F"/>
    <w:rsid w:val="08B33959"/>
    <w:rsid w:val="08BB45BC"/>
    <w:rsid w:val="08CC4A1B"/>
    <w:rsid w:val="08DB1CFF"/>
    <w:rsid w:val="09066CD0"/>
    <w:rsid w:val="090F7700"/>
    <w:rsid w:val="092E1232"/>
    <w:rsid w:val="094576C5"/>
    <w:rsid w:val="095C6D8E"/>
    <w:rsid w:val="096D2F3E"/>
    <w:rsid w:val="098761CE"/>
    <w:rsid w:val="09885527"/>
    <w:rsid w:val="0989722B"/>
    <w:rsid w:val="09A92667"/>
    <w:rsid w:val="09C23374"/>
    <w:rsid w:val="09D65411"/>
    <w:rsid w:val="09E813E1"/>
    <w:rsid w:val="09EF6C13"/>
    <w:rsid w:val="0A0E1A16"/>
    <w:rsid w:val="0A261F09"/>
    <w:rsid w:val="0A2F0DBE"/>
    <w:rsid w:val="0A481E7F"/>
    <w:rsid w:val="0A9E30AD"/>
    <w:rsid w:val="0AA51080"/>
    <w:rsid w:val="0AB4794F"/>
    <w:rsid w:val="0ABE2142"/>
    <w:rsid w:val="0AC105A6"/>
    <w:rsid w:val="0AC736EC"/>
    <w:rsid w:val="0AEE2A27"/>
    <w:rsid w:val="0B0C10FF"/>
    <w:rsid w:val="0B226B74"/>
    <w:rsid w:val="0B867103"/>
    <w:rsid w:val="0B93537C"/>
    <w:rsid w:val="0BA61553"/>
    <w:rsid w:val="0BAE62C0"/>
    <w:rsid w:val="0BBA0B5B"/>
    <w:rsid w:val="0BD0037E"/>
    <w:rsid w:val="0BE35ECF"/>
    <w:rsid w:val="0BEB3B44"/>
    <w:rsid w:val="0C01678A"/>
    <w:rsid w:val="0C0644C0"/>
    <w:rsid w:val="0C4F74F5"/>
    <w:rsid w:val="0C505731"/>
    <w:rsid w:val="0C522BFB"/>
    <w:rsid w:val="0C7B02EA"/>
    <w:rsid w:val="0CB8153E"/>
    <w:rsid w:val="0CBB4B8B"/>
    <w:rsid w:val="0CC2416B"/>
    <w:rsid w:val="0CCA3020"/>
    <w:rsid w:val="0D417345"/>
    <w:rsid w:val="0D4234FE"/>
    <w:rsid w:val="0D9F44AC"/>
    <w:rsid w:val="0DC32327"/>
    <w:rsid w:val="0DC54782"/>
    <w:rsid w:val="0DD405FA"/>
    <w:rsid w:val="0DDC1DC5"/>
    <w:rsid w:val="0DF97AA6"/>
    <w:rsid w:val="0E0D1416"/>
    <w:rsid w:val="0E3C1CFB"/>
    <w:rsid w:val="0E470868"/>
    <w:rsid w:val="0E4D1706"/>
    <w:rsid w:val="0E590AFF"/>
    <w:rsid w:val="0E664FCA"/>
    <w:rsid w:val="0E745939"/>
    <w:rsid w:val="0E835B7C"/>
    <w:rsid w:val="0EA31D7A"/>
    <w:rsid w:val="0EDB4DDC"/>
    <w:rsid w:val="0EF425D6"/>
    <w:rsid w:val="0EF5464B"/>
    <w:rsid w:val="0F31382A"/>
    <w:rsid w:val="0F6634D4"/>
    <w:rsid w:val="0F9D4A1B"/>
    <w:rsid w:val="0F9F2542"/>
    <w:rsid w:val="0FDF5034"/>
    <w:rsid w:val="100131FC"/>
    <w:rsid w:val="100E1475"/>
    <w:rsid w:val="10141182"/>
    <w:rsid w:val="1017657C"/>
    <w:rsid w:val="10234F21"/>
    <w:rsid w:val="10246EEB"/>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613351"/>
    <w:rsid w:val="116A6B7F"/>
    <w:rsid w:val="11844488"/>
    <w:rsid w:val="11B36778"/>
    <w:rsid w:val="11DF30C9"/>
    <w:rsid w:val="12080872"/>
    <w:rsid w:val="12103BCB"/>
    <w:rsid w:val="126A32DB"/>
    <w:rsid w:val="12B73FDB"/>
    <w:rsid w:val="12C0739F"/>
    <w:rsid w:val="12D01F78"/>
    <w:rsid w:val="13070B2A"/>
    <w:rsid w:val="13141275"/>
    <w:rsid w:val="1351688D"/>
    <w:rsid w:val="13517FF7"/>
    <w:rsid w:val="13533D6F"/>
    <w:rsid w:val="13552B79"/>
    <w:rsid w:val="13561AB1"/>
    <w:rsid w:val="13765CAF"/>
    <w:rsid w:val="13793DF7"/>
    <w:rsid w:val="137D5290"/>
    <w:rsid w:val="137E7A43"/>
    <w:rsid w:val="13E23345"/>
    <w:rsid w:val="13FB7F63"/>
    <w:rsid w:val="141C4A83"/>
    <w:rsid w:val="14214AFF"/>
    <w:rsid w:val="14354A58"/>
    <w:rsid w:val="144E2788"/>
    <w:rsid w:val="14504752"/>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38724C"/>
    <w:rsid w:val="16421E79"/>
    <w:rsid w:val="164B6F7F"/>
    <w:rsid w:val="16523171"/>
    <w:rsid w:val="1656732A"/>
    <w:rsid w:val="16571DC8"/>
    <w:rsid w:val="169C3C7F"/>
    <w:rsid w:val="169F376F"/>
    <w:rsid w:val="16A62408"/>
    <w:rsid w:val="16BA4105"/>
    <w:rsid w:val="16F5513D"/>
    <w:rsid w:val="17215529"/>
    <w:rsid w:val="175162FE"/>
    <w:rsid w:val="175B58E8"/>
    <w:rsid w:val="177B3894"/>
    <w:rsid w:val="1783656C"/>
    <w:rsid w:val="17944956"/>
    <w:rsid w:val="179A1DFB"/>
    <w:rsid w:val="17C117AD"/>
    <w:rsid w:val="17CE7E68"/>
    <w:rsid w:val="17CF6CC7"/>
    <w:rsid w:val="17E10BD4"/>
    <w:rsid w:val="17E86A50"/>
    <w:rsid w:val="17FB2C27"/>
    <w:rsid w:val="180513B0"/>
    <w:rsid w:val="181939B9"/>
    <w:rsid w:val="183323C1"/>
    <w:rsid w:val="185B5474"/>
    <w:rsid w:val="18952734"/>
    <w:rsid w:val="18A60DE5"/>
    <w:rsid w:val="18D74DC1"/>
    <w:rsid w:val="18EB2C9C"/>
    <w:rsid w:val="18F57676"/>
    <w:rsid w:val="195E16BF"/>
    <w:rsid w:val="197C38F7"/>
    <w:rsid w:val="19A60971"/>
    <w:rsid w:val="19C71013"/>
    <w:rsid w:val="19ED659F"/>
    <w:rsid w:val="1A152210"/>
    <w:rsid w:val="1A1D4FC7"/>
    <w:rsid w:val="1A2024D1"/>
    <w:rsid w:val="1A6C12ED"/>
    <w:rsid w:val="1A8618F5"/>
    <w:rsid w:val="1A9D7FC6"/>
    <w:rsid w:val="1AA94BBC"/>
    <w:rsid w:val="1AE259D8"/>
    <w:rsid w:val="1AE34745"/>
    <w:rsid w:val="1AED58EF"/>
    <w:rsid w:val="1B057C4F"/>
    <w:rsid w:val="1B0818E3"/>
    <w:rsid w:val="1B300E3A"/>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2F43"/>
    <w:rsid w:val="1FC252A5"/>
    <w:rsid w:val="20193BC8"/>
    <w:rsid w:val="202D76F6"/>
    <w:rsid w:val="204F3B10"/>
    <w:rsid w:val="20601879"/>
    <w:rsid w:val="2063580D"/>
    <w:rsid w:val="206C021E"/>
    <w:rsid w:val="20981EA4"/>
    <w:rsid w:val="20A51947"/>
    <w:rsid w:val="20B15F3B"/>
    <w:rsid w:val="20DB53A4"/>
    <w:rsid w:val="20EC5803"/>
    <w:rsid w:val="20F36B91"/>
    <w:rsid w:val="21222FD3"/>
    <w:rsid w:val="21747CD2"/>
    <w:rsid w:val="21751354"/>
    <w:rsid w:val="21753196"/>
    <w:rsid w:val="2177331E"/>
    <w:rsid w:val="218617B3"/>
    <w:rsid w:val="218B501C"/>
    <w:rsid w:val="219A700D"/>
    <w:rsid w:val="21DA1AFF"/>
    <w:rsid w:val="21ED67BC"/>
    <w:rsid w:val="21EF55AB"/>
    <w:rsid w:val="220D398C"/>
    <w:rsid w:val="22721109"/>
    <w:rsid w:val="2298377C"/>
    <w:rsid w:val="22C12E9B"/>
    <w:rsid w:val="22EA32EC"/>
    <w:rsid w:val="22F4099F"/>
    <w:rsid w:val="22FD3CF7"/>
    <w:rsid w:val="2301566F"/>
    <w:rsid w:val="23111551"/>
    <w:rsid w:val="231F3C6E"/>
    <w:rsid w:val="23242385"/>
    <w:rsid w:val="23290648"/>
    <w:rsid w:val="23384D2F"/>
    <w:rsid w:val="234731C4"/>
    <w:rsid w:val="23825FAA"/>
    <w:rsid w:val="23953F30"/>
    <w:rsid w:val="23B00D6A"/>
    <w:rsid w:val="23CB7951"/>
    <w:rsid w:val="23E17175"/>
    <w:rsid w:val="240B2444"/>
    <w:rsid w:val="24165293"/>
    <w:rsid w:val="24547947"/>
    <w:rsid w:val="24634583"/>
    <w:rsid w:val="24727DCD"/>
    <w:rsid w:val="24822706"/>
    <w:rsid w:val="2482721D"/>
    <w:rsid w:val="2483647E"/>
    <w:rsid w:val="24A10BF5"/>
    <w:rsid w:val="24CC572F"/>
    <w:rsid w:val="24D171E9"/>
    <w:rsid w:val="24D70B68"/>
    <w:rsid w:val="24F829C8"/>
    <w:rsid w:val="24FB4505"/>
    <w:rsid w:val="24FB6014"/>
    <w:rsid w:val="2519649B"/>
    <w:rsid w:val="251E2F40"/>
    <w:rsid w:val="25203CCD"/>
    <w:rsid w:val="25665B84"/>
    <w:rsid w:val="2584600A"/>
    <w:rsid w:val="258C3110"/>
    <w:rsid w:val="25DF5936"/>
    <w:rsid w:val="25E46AA9"/>
    <w:rsid w:val="25FA3AC0"/>
    <w:rsid w:val="26223BC6"/>
    <w:rsid w:val="262525E5"/>
    <w:rsid w:val="26483AF9"/>
    <w:rsid w:val="264E6012"/>
    <w:rsid w:val="26802C75"/>
    <w:rsid w:val="26AB07CC"/>
    <w:rsid w:val="26C03072"/>
    <w:rsid w:val="26D42FC1"/>
    <w:rsid w:val="26E50D2A"/>
    <w:rsid w:val="26E86A6C"/>
    <w:rsid w:val="26F62F37"/>
    <w:rsid w:val="27035654"/>
    <w:rsid w:val="27397C5C"/>
    <w:rsid w:val="275D2FB6"/>
    <w:rsid w:val="27610678"/>
    <w:rsid w:val="27873B8F"/>
    <w:rsid w:val="27AB3D22"/>
    <w:rsid w:val="28011B94"/>
    <w:rsid w:val="28593D52"/>
    <w:rsid w:val="285E0D94"/>
    <w:rsid w:val="287B63A6"/>
    <w:rsid w:val="28887BBF"/>
    <w:rsid w:val="28C36E49"/>
    <w:rsid w:val="28F25980"/>
    <w:rsid w:val="28F33BD2"/>
    <w:rsid w:val="28F74D45"/>
    <w:rsid w:val="29023E15"/>
    <w:rsid w:val="29051210"/>
    <w:rsid w:val="290C4C94"/>
    <w:rsid w:val="292A336C"/>
    <w:rsid w:val="29387837"/>
    <w:rsid w:val="29613C02"/>
    <w:rsid w:val="297E7214"/>
    <w:rsid w:val="29A0718A"/>
    <w:rsid w:val="29BD5D4E"/>
    <w:rsid w:val="29DD218D"/>
    <w:rsid w:val="29DD2CB3"/>
    <w:rsid w:val="2A0C2A72"/>
    <w:rsid w:val="2A111E36"/>
    <w:rsid w:val="2A383867"/>
    <w:rsid w:val="2A397C18"/>
    <w:rsid w:val="2A5015D5"/>
    <w:rsid w:val="2A5236F9"/>
    <w:rsid w:val="2AA44A58"/>
    <w:rsid w:val="2AB729DE"/>
    <w:rsid w:val="2AB949A8"/>
    <w:rsid w:val="2AF27EBA"/>
    <w:rsid w:val="2AF63392"/>
    <w:rsid w:val="2AFC2AE6"/>
    <w:rsid w:val="2B45448D"/>
    <w:rsid w:val="2B7E174D"/>
    <w:rsid w:val="2B856638"/>
    <w:rsid w:val="2BA2368E"/>
    <w:rsid w:val="2BA67492"/>
    <w:rsid w:val="2BDA1BE3"/>
    <w:rsid w:val="2C0343BA"/>
    <w:rsid w:val="2C047EA4"/>
    <w:rsid w:val="2C66791C"/>
    <w:rsid w:val="2C673F8F"/>
    <w:rsid w:val="2C6B1CD2"/>
    <w:rsid w:val="2CB41783"/>
    <w:rsid w:val="2CC338BC"/>
    <w:rsid w:val="2CD77367"/>
    <w:rsid w:val="2CE00E0B"/>
    <w:rsid w:val="2CE33F5E"/>
    <w:rsid w:val="2D221D01"/>
    <w:rsid w:val="2D360531"/>
    <w:rsid w:val="2D531028"/>
    <w:rsid w:val="2D676A80"/>
    <w:rsid w:val="2D7352E2"/>
    <w:rsid w:val="2D7A3266"/>
    <w:rsid w:val="2DA134D1"/>
    <w:rsid w:val="2DCE2518"/>
    <w:rsid w:val="2DD33BD7"/>
    <w:rsid w:val="2DD41AF8"/>
    <w:rsid w:val="2DD9710F"/>
    <w:rsid w:val="2DDB4C35"/>
    <w:rsid w:val="2DE0224B"/>
    <w:rsid w:val="2DE53D06"/>
    <w:rsid w:val="2DEF248E"/>
    <w:rsid w:val="2DFB7085"/>
    <w:rsid w:val="2E304F81"/>
    <w:rsid w:val="2E591C0D"/>
    <w:rsid w:val="2E8E1A42"/>
    <w:rsid w:val="2EAA4B78"/>
    <w:rsid w:val="2EB813E6"/>
    <w:rsid w:val="2EC95935"/>
    <w:rsid w:val="2F097580"/>
    <w:rsid w:val="2F2820FC"/>
    <w:rsid w:val="2F45680A"/>
    <w:rsid w:val="2F5F2B72"/>
    <w:rsid w:val="2F7E1D1C"/>
    <w:rsid w:val="2F932167"/>
    <w:rsid w:val="2F9B467C"/>
    <w:rsid w:val="2FAA0D63"/>
    <w:rsid w:val="2FC17E5A"/>
    <w:rsid w:val="2FCA6D0F"/>
    <w:rsid w:val="2FD01CE8"/>
    <w:rsid w:val="305B205D"/>
    <w:rsid w:val="30C212F0"/>
    <w:rsid w:val="30D512C0"/>
    <w:rsid w:val="30D77936"/>
    <w:rsid w:val="30E20088"/>
    <w:rsid w:val="30E50629"/>
    <w:rsid w:val="312513B2"/>
    <w:rsid w:val="312863E3"/>
    <w:rsid w:val="314D7BF8"/>
    <w:rsid w:val="31787686"/>
    <w:rsid w:val="31853836"/>
    <w:rsid w:val="31995893"/>
    <w:rsid w:val="31B042BF"/>
    <w:rsid w:val="31B61C41"/>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2FF13C6"/>
    <w:rsid w:val="33022C64"/>
    <w:rsid w:val="33055DF4"/>
    <w:rsid w:val="33482D6D"/>
    <w:rsid w:val="33523A32"/>
    <w:rsid w:val="33552D94"/>
    <w:rsid w:val="339B7340"/>
    <w:rsid w:val="33DA636A"/>
    <w:rsid w:val="33EA25D1"/>
    <w:rsid w:val="33F848B7"/>
    <w:rsid w:val="342521E3"/>
    <w:rsid w:val="34366616"/>
    <w:rsid w:val="345D2848"/>
    <w:rsid w:val="34637732"/>
    <w:rsid w:val="346C2A8B"/>
    <w:rsid w:val="34863867"/>
    <w:rsid w:val="34943D90"/>
    <w:rsid w:val="3498562E"/>
    <w:rsid w:val="349A13A6"/>
    <w:rsid w:val="34B524C1"/>
    <w:rsid w:val="34D60CBB"/>
    <w:rsid w:val="34E341D7"/>
    <w:rsid w:val="34FC75A6"/>
    <w:rsid w:val="35030C9C"/>
    <w:rsid w:val="353C4230"/>
    <w:rsid w:val="35A23F2B"/>
    <w:rsid w:val="35E85214"/>
    <w:rsid w:val="35FA132C"/>
    <w:rsid w:val="360311CD"/>
    <w:rsid w:val="360D7E33"/>
    <w:rsid w:val="362C7056"/>
    <w:rsid w:val="363B2715"/>
    <w:rsid w:val="3651018A"/>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7DD09A1"/>
    <w:rsid w:val="38204506"/>
    <w:rsid w:val="386677F1"/>
    <w:rsid w:val="38AF73EA"/>
    <w:rsid w:val="38C84008"/>
    <w:rsid w:val="38D95136"/>
    <w:rsid w:val="38DB3D3B"/>
    <w:rsid w:val="38DC4FA1"/>
    <w:rsid w:val="38ED03A5"/>
    <w:rsid w:val="38FB1FB4"/>
    <w:rsid w:val="391D25A6"/>
    <w:rsid w:val="39243934"/>
    <w:rsid w:val="39321D68"/>
    <w:rsid w:val="393517E8"/>
    <w:rsid w:val="393C475A"/>
    <w:rsid w:val="393D67A4"/>
    <w:rsid w:val="3942025E"/>
    <w:rsid w:val="396170BB"/>
    <w:rsid w:val="396C0E37"/>
    <w:rsid w:val="39736669"/>
    <w:rsid w:val="39B7430B"/>
    <w:rsid w:val="39D4535A"/>
    <w:rsid w:val="3A1C460B"/>
    <w:rsid w:val="3A26548A"/>
    <w:rsid w:val="3A612966"/>
    <w:rsid w:val="3A777A93"/>
    <w:rsid w:val="3A944AE9"/>
    <w:rsid w:val="3AA06EC0"/>
    <w:rsid w:val="3AC16F61"/>
    <w:rsid w:val="3ACA2C02"/>
    <w:rsid w:val="3ACC1BCC"/>
    <w:rsid w:val="3ACC4283"/>
    <w:rsid w:val="3AE80991"/>
    <w:rsid w:val="3B08098E"/>
    <w:rsid w:val="3B247C1B"/>
    <w:rsid w:val="3B693880"/>
    <w:rsid w:val="3B6B584A"/>
    <w:rsid w:val="3B8763FC"/>
    <w:rsid w:val="3B903503"/>
    <w:rsid w:val="3B920829"/>
    <w:rsid w:val="3B9C3C56"/>
    <w:rsid w:val="3BAE6CD9"/>
    <w:rsid w:val="3BB6283D"/>
    <w:rsid w:val="3BB84807"/>
    <w:rsid w:val="3BC211E2"/>
    <w:rsid w:val="3BC82C9D"/>
    <w:rsid w:val="3C270B87"/>
    <w:rsid w:val="3C3000ED"/>
    <w:rsid w:val="3C371186"/>
    <w:rsid w:val="3C3C2D43"/>
    <w:rsid w:val="3C4C173C"/>
    <w:rsid w:val="3C5207B8"/>
    <w:rsid w:val="3C7921E9"/>
    <w:rsid w:val="3C885F88"/>
    <w:rsid w:val="3CBE5E4E"/>
    <w:rsid w:val="3CE358B4"/>
    <w:rsid w:val="3CF25AF7"/>
    <w:rsid w:val="3D141F11"/>
    <w:rsid w:val="3D232399"/>
    <w:rsid w:val="3D2E2D19"/>
    <w:rsid w:val="3D31181A"/>
    <w:rsid w:val="3D485717"/>
    <w:rsid w:val="3D7911B5"/>
    <w:rsid w:val="3DA037A5"/>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2D2E17"/>
    <w:rsid w:val="3F4F365B"/>
    <w:rsid w:val="3F4F5483"/>
    <w:rsid w:val="3F577E93"/>
    <w:rsid w:val="3F6A6789"/>
    <w:rsid w:val="3F7D78FA"/>
    <w:rsid w:val="3F9A5B70"/>
    <w:rsid w:val="3FA56E51"/>
    <w:rsid w:val="3FBB0422"/>
    <w:rsid w:val="3FCC6AD3"/>
    <w:rsid w:val="3FCF0015"/>
    <w:rsid w:val="4050500F"/>
    <w:rsid w:val="40517EBE"/>
    <w:rsid w:val="405C7E57"/>
    <w:rsid w:val="408353E4"/>
    <w:rsid w:val="409273D5"/>
    <w:rsid w:val="40AC5344"/>
    <w:rsid w:val="40D27557"/>
    <w:rsid w:val="40D6427E"/>
    <w:rsid w:val="40EF3CF6"/>
    <w:rsid w:val="40FA31CC"/>
    <w:rsid w:val="41093759"/>
    <w:rsid w:val="41263FC1"/>
    <w:rsid w:val="412D35A2"/>
    <w:rsid w:val="412F10C8"/>
    <w:rsid w:val="41380196"/>
    <w:rsid w:val="41415EFF"/>
    <w:rsid w:val="414F52C6"/>
    <w:rsid w:val="41A20564"/>
    <w:rsid w:val="41D026B4"/>
    <w:rsid w:val="41EE4ADF"/>
    <w:rsid w:val="42096E24"/>
    <w:rsid w:val="420A5691"/>
    <w:rsid w:val="42213106"/>
    <w:rsid w:val="422E5823"/>
    <w:rsid w:val="425608D6"/>
    <w:rsid w:val="425D589D"/>
    <w:rsid w:val="425F59DD"/>
    <w:rsid w:val="42770F78"/>
    <w:rsid w:val="42935686"/>
    <w:rsid w:val="42982C9D"/>
    <w:rsid w:val="42B21FB1"/>
    <w:rsid w:val="42B6777F"/>
    <w:rsid w:val="42CB6A8E"/>
    <w:rsid w:val="42E3216A"/>
    <w:rsid w:val="43195B8C"/>
    <w:rsid w:val="43574906"/>
    <w:rsid w:val="43640466"/>
    <w:rsid w:val="43D1290A"/>
    <w:rsid w:val="43EA7528"/>
    <w:rsid w:val="4439400C"/>
    <w:rsid w:val="445E2A97"/>
    <w:rsid w:val="44C47D79"/>
    <w:rsid w:val="44CB55AC"/>
    <w:rsid w:val="44D0671E"/>
    <w:rsid w:val="44D81A76"/>
    <w:rsid w:val="44F22B38"/>
    <w:rsid w:val="44F45243"/>
    <w:rsid w:val="45050ABD"/>
    <w:rsid w:val="45100658"/>
    <w:rsid w:val="451707F1"/>
    <w:rsid w:val="452567EA"/>
    <w:rsid w:val="454D4212"/>
    <w:rsid w:val="45561319"/>
    <w:rsid w:val="456B16B7"/>
    <w:rsid w:val="45921C25"/>
    <w:rsid w:val="459260C9"/>
    <w:rsid w:val="45E05087"/>
    <w:rsid w:val="45E16709"/>
    <w:rsid w:val="46207231"/>
    <w:rsid w:val="465313B5"/>
    <w:rsid w:val="4654337F"/>
    <w:rsid w:val="465515D1"/>
    <w:rsid w:val="46603AD2"/>
    <w:rsid w:val="467E4C0B"/>
    <w:rsid w:val="46886BA6"/>
    <w:rsid w:val="471A1ED2"/>
    <w:rsid w:val="4743767B"/>
    <w:rsid w:val="474451A1"/>
    <w:rsid w:val="475D052A"/>
    <w:rsid w:val="47777325"/>
    <w:rsid w:val="477A2A74"/>
    <w:rsid w:val="477E5B11"/>
    <w:rsid w:val="478657BA"/>
    <w:rsid w:val="47C655AE"/>
    <w:rsid w:val="47CA7D9C"/>
    <w:rsid w:val="47CB141F"/>
    <w:rsid w:val="47F46BC7"/>
    <w:rsid w:val="481132D5"/>
    <w:rsid w:val="48524AAD"/>
    <w:rsid w:val="48627FD5"/>
    <w:rsid w:val="48861F15"/>
    <w:rsid w:val="48B12D0A"/>
    <w:rsid w:val="48D72771"/>
    <w:rsid w:val="490552AA"/>
    <w:rsid w:val="49AB59AC"/>
    <w:rsid w:val="49D722FD"/>
    <w:rsid w:val="49EF3AEA"/>
    <w:rsid w:val="4A003601"/>
    <w:rsid w:val="4A0B1FA6"/>
    <w:rsid w:val="4A1277D9"/>
    <w:rsid w:val="4A260766"/>
    <w:rsid w:val="4A5B1180"/>
    <w:rsid w:val="4AB61684"/>
    <w:rsid w:val="4ABA2026"/>
    <w:rsid w:val="4ABB577A"/>
    <w:rsid w:val="4AF528F5"/>
    <w:rsid w:val="4AF7679A"/>
    <w:rsid w:val="4AF869CF"/>
    <w:rsid w:val="4B315A3D"/>
    <w:rsid w:val="4B5C2F33"/>
    <w:rsid w:val="4B5D6832"/>
    <w:rsid w:val="4B7A4CDC"/>
    <w:rsid w:val="4B8225F6"/>
    <w:rsid w:val="4B937D5C"/>
    <w:rsid w:val="4B944C64"/>
    <w:rsid w:val="4B9578B5"/>
    <w:rsid w:val="4BB5041C"/>
    <w:rsid w:val="4BF11ABA"/>
    <w:rsid w:val="4C346C1E"/>
    <w:rsid w:val="4C3E2B07"/>
    <w:rsid w:val="4C577725"/>
    <w:rsid w:val="4C63431C"/>
    <w:rsid w:val="4C935807"/>
    <w:rsid w:val="4CAC7A71"/>
    <w:rsid w:val="4CB87FAD"/>
    <w:rsid w:val="4CF22EBA"/>
    <w:rsid w:val="4D057181"/>
    <w:rsid w:val="4D091EAA"/>
    <w:rsid w:val="4D153868"/>
    <w:rsid w:val="4D21045F"/>
    <w:rsid w:val="4D471D29"/>
    <w:rsid w:val="4D4C3002"/>
    <w:rsid w:val="4D7F33D7"/>
    <w:rsid w:val="4DA9045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7A638F"/>
    <w:rsid w:val="51842D6A"/>
    <w:rsid w:val="519A2E90"/>
    <w:rsid w:val="51A90A23"/>
    <w:rsid w:val="520420FD"/>
    <w:rsid w:val="52390069"/>
    <w:rsid w:val="523A78CD"/>
    <w:rsid w:val="5246001F"/>
    <w:rsid w:val="524F431A"/>
    <w:rsid w:val="52500E9E"/>
    <w:rsid w:val="52861534"/>
    <w:rsid w:val="528D1696"/>
    <w:rsid w:val="52A04D83"/>
    <w:rsid w:val="52AD183E"/>
    <w:rsid w:val="52CB2821"/>
    <w:rsid w:val="52CC5908"/>
    <w:rsid w:val="530879CB"/>
    <w:rsid w:val="53330CBE"/>
    <w:rsid w:val="539D45B7"/>
    <w:rsid w:val="53A86F0D"/>
    <w:rsid w:val="53B65415"/>
    <w:rsid w:val="53D77AC9"/>
    <w:rsid w:val="53FD0BB2"/>
    <w:rsid w:val="53FF0DCE"/>
    <w:rsid w:val="540957A8"/>
    <w:rsid w:val="542F765C"/>
    <w:rsid w:val="54370568"/>
    <w:rsid w:val="543E06FA"/>
    <w:rsid w:val="54436F0C"/>
    <w:rsid w:val="54596730"/>
    <w:rsid w:val="546463D8"/>
    <w:rsid w:val="54813591"/>
    <w:rsid w:val="54901A26"/>
    <w:rsid w:val="54914939"/>
    <w:rsid w:val="54B576DE"/>
    <w:rsid w:val="54D04160"/>
    <w:rsid w:val="54D758A7"/>
    <w:rsid w:val="54E34B9A"/>
    <w:rsid w:val="54EB5EC1"/>
    <w:rsid w:val="54F226E1"/>
    <w:rsid w:val="55052414"/>
    <w:rsid w:val="552D64D4"/>
    <w:rsid w:val="553D1BAE"/>
    <w:rsid w:val="554D13F6"/>
    <w:rsid w:val="55676C2B"/>
    <w:rsid w:val="55766E6E"/>
    <w:rsid w:val="558F3DC0"/>
    <w:rsid w:val="55997DAA"/>
    <w:rsid w:val="55B94FAC"/>
    <w:rsid w:val="55F3226C"/>
    <w:rsid w:val="56165297"/>
    <w:rsid w:val="5628282E"/>
    <w:rsid w:val="56486A5C"/>
    <w:rsid w:val="567333AD"/>
    <w:rsid w:val="56895636"/>
    <w:rsid w:val="56B24C1F"/>
    <w:rsid w:val="56CF0F2B"/>
    <w:rsid w:val="56E16569"/>
    <w:rsid w:val="570457DB"/>
    <w:rsid w:val="571C57F3"/>
    <w:rsid w:val="57580486"/>
    <w:rsid w:val="575E462C"/>
    <w:rsid w:val="57C40364"/>
    <w:rsid w:val="57D63BF4"/>
    <w:rsid w:val="57DD1426"/>
    <w:rsid w:val="57DE6E15"/>
    <w:rsid w:val="57E66554"/>
    <w:rsid w:val="57EF4CB5"/>
    <w:rsid w:val="57F8000E"/>
    <w:rsid w:val="58443253"/>
    <w:rsid w:val="58536E31"/>
    <w:rsid w:val="585711D8"/>
    <w:rsid w:val="587D519F"/>
    <w:rsid w:val="589A7317"/>
    <w:rsid w:val="592F7A5F"/>
    <w:rsid w:val="59444C41"/>
    <w:rsid w:val="597A4A53"/>
    <w:rsid w:val="59B52E52"/>
    <w:rsid w:val="59B90367"/>
    <w:rsid w:val="59CC347C"/>
    <w:rsid w:val="59DA41E0"/>
    <w:rsid w:val="59F900F6"/>
    <w:rsid w:val="5A0C1C4B"/>
    <w:rsid w:val="5A2375CC"/>
    <w:rsid w:val="5A2424B3"/>
    <w:rsid w:val="5A2F4B9E"/>
    <w:rsid w:val="5A3906A0"/>
    <w:rsid w:val="5A5D684E"/>
    <w:rsid w:val="5A7122F9"/>
    <w:rsid w:val="5A7B6CD4"/>
    <w:rsid w:val="5A9919E3"/>
    <w:rsid w:val="5AAE70AA"/>
    <w:rsid w:val="5ABF12B7"/>
    <w:rsid w:val="5B2A7B0A"/>
    <w:rsid w:val="5B2F58ED"/>
    <w:rsid w:val="5B411CCC"/>
    <w:rsid w:val="5B417B6B"/>
    <w:rsid w:val="5B54373E"/>
    <w:rsid w:val="5B8027F4"/>
    <w:rsid w:val="5B81656C"/>
    <w:rsid w:val="5BA1276A"/>
    <w:rsid w:val="5BAB5397"/>
    <w:rsid w:val="5BC745F2"/>
    <w:rsid w:val="5BCD3B32"/>
    <w:rsid w:val="5BD963A8"/>
    <w:rsid w:val="5C115B42"/>
    <w:rsid w:val="5C1B42CB"/>
    <w:rsid w:val="5C3F7E9C"/>
    <w:rsid w:val="5C581867"/>
    <w:rsid w:val="5C5F065B"/>
    <w:rsid w:val="5C6F4617"/>
    <w:rsid w:val="5C982768"/>
    <w:rsid w:val="5CA161B2"/>
    <w:rsid w:val="5CAF68E9"/>
    <w:rsid w:val="5CBC5AAE"/>
    <w:rsid w:val="5CC543A9"/>
    <w:rsid w:val="5CE46DB3"/>
    <w:rsid w:val="5CF27722"/>
    <w:rsid w:val="5D1F7DEB"/>
    <w:rsid w:val="5D2B1F4F"/>
    <w:rsid w:val="5D3C6BEF"/>
    <w:rsid w:val="5DCB3ACF"/>
    <w:rsid w:val="5E176D14"/>
    <w:rsid w:val="5E196F30"/>
    <w:rsid w:val="5E1A1D8F"/>
    <w:rsid w:val="5E1E00A2"/>
    <w:rsid w:val="5E2E29DB"/>
    <w:rsid w:val="5E3577AE"/>
    <w:rsid w:val="5E655CD1"/>
    <w:rsid w:val="5EB855B3"/>
    <w:rsid w:val="5ED510A9"/>
    <w:rsid w:val="5EE21916"/>
    <w:rsid w:val="5EEE6B43"/>
    <w:rsid w:val="5F0E295E"/>
    <w:rsid w:val="5F1871E8"/>
    <w:rsid w:val="5F1C0A86"/>
    <w:rsid w:val="5F2416E8"/>
    <w:rsid w:val="5F261B1F"/>
    <w:rsid w:val="5F3B6A32"/>
    <w:rsid w:val="5F4417E0"/>
    <w:rsid w:val="5F6E5059"/>
    <w:rsid w:val="5F750196"/>
    <w:rsid w:val="5F88669E"/>
    <w:rsid w:val="5FAD4D87"/>
    <w:rsid w:val="5FBA204D"/>
    <w:rsid w:val="5FEB2206"/>
    <w:rsid w:val="5FF23595"/>
    <w:rsid w:val="5FF94923"/>
    <w:rsid w:val="60363DC9"/>
    <w:rsid w:val="605F38FD"/>
    <w:rsid w:val="6063655F"/>
    <w:rsid w:val="606C7B8D"/>
    <w:rsid w:val="606F72DB"/>
    <w:rsid w:val="608368E3"/>
    <w:rsid w:val="60AC7F80"/>
    <w:rsid w:val="60C56EFB"/>
    <w:rsid w:val="60D22077"/>
    <w:rsid w:val="60E5134B"/>
    <w:rsid w:val="60F035F8"/>
    <w:rsid w:val="61291238"/>
    <w:rsid w:val="613E10B3"/>
    <w:rsid w:val="61483DB4"/>
    <w:rsid w:val="614918DA"/>
    <w:rsid w:val="61905EB4"/>
    <w:rsid w:val="61D07906"/>
    <w:rsid w:val="61D373F6"/>
    <w:rsid w:val="61F03F10"/>
    <w:rsid w:val="61FD4500"/>
    <w:rsid w:val="62051CA5"/>
    <w:rsid w:val="622A5268"/>
    <w:rsid w:val="622F04A1"/>
    <w:rsid w:val="623C143F"/>
    <w:rsid w:val="623E1776"/>
    <w:rsid w:val="62456183"/>
    <w:rsid w:val="62707B3A"/>
    <w:rsid w:val="62744735"/>
    <w:rsid w:val="62A768B8"/>
    <w:rsid w:val="62B334AF"/>
    <w:rsid w:val="62C06F29"/>
    <w:rsid w:val="62DF24F6"/>
    <w:rsid w:val="630F26B0"/>
    <w:rsid w:val="63615846"/>
    <w:rsid w:val="63B05C41"/>
    <w:rsid w:val="63BC45E5"/>
    <w:rsid w:val="63C86026"/>
    <w:rsid w:val="63CC0C3D"/>
    <w:rsid w:val="63F0603D"/>
    <w:rsid w:val="64025D70"/>
    <w:rsid w:val="64436AB5"/>
    <w:rsid w:val="645C0879"/>
    <w:rsid w:val="645F787B"/>
    <w:rsid w:val="64695B2D"/>
    <w:rsid w:val="64741C1C"/>
    <w:rsid w:val="647B6A0A"/>
    <w:rsid w:val="647D689B"/>
    <w:rsid w:val="648C064A"/>
    <w:rsid w:val="649F2599"/>
    <w:rsid w:val="65055B18"/>
    <w:rsid w:val="651641C9"/>
    <w:rsid w:val="655C6080"/>
    <w:rsid w:val="65605444"/>
    <w:rsid w:val="656B3097"/>
    <w:rsid w:val="65742119"/>
    <w:rsid w:val="657F2DFA"/>
    <w:rsid w:val="657F58CB"/>
    <w:rsid w:val="65A44D2D"/>
    <w:rsid w:val="65B0017A"/>
    <w:rsid w:val="65B0271E"/>
    <w:rsid w:val="65C43C25"/>
    <w:rsid w:val="65EF1521"/>
    <w:rsid w:val="665C4848"/>
    <w:rsid w:val="668A0D6B"/>
    <w:rsid w:val="66AB4942"/>
    <w:rsid w:val="66B94F27"/>
    <w:rsid w:val="66C37A39"/>
    <w:rsid w:val="66DC0AFB"/>
    <w:rsid w:val="66F67E0E"/>
    <w:rsid w:val="67114C48"/>
    <w:rsid w:val="67303449"/>
    <w:rsid w:val="67674868"/>
    <w:rsid w:val="67915D89"/>
    <w:rsid w:val="679E1DF4"/>
    <w:rsid w:val="67E73776"/>
    <w:rsid w:val="67F85E08"/>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0960AB"/>
    <w:rsid w:val="6A331379"/>
    <w:rsid w:val="6A5A63E0"/>
    <w:rsid w:val="6A8219B9"/>
    <w:rsid w:val="6A885ED1"/>
    <w:rsid w:val="6AAD4C88"/>
    <w:rsid w:val="6AAD6A36"/>
    <w:rsid w:val="6B182A49"/>
    <w:rsid w:val="6B511AB7"/>
    <w:rsid w:val="6B762D04"/>
    <w:rsid w:val="6BC32289"/>
    <w:rsid w:val="6BC77FCB"/>
    <w:rsid w:val="6BE9595D"/>
    <w:rsid w:val="6BF012D0"/>
    <w:rsid w:val="6BFF7765"/>
    <w:rsid w:val="6C660F5A"/>
    <w:rsid w:val="6C8C5F63"/>
    <w:rsid w:val="6CCD1611"/>
    <w:rsid w:val="6CD02EB0"/>
    <w:rsid w:val="6D1A1931"/>
    <w:rsid w:val="6D1F0B58"/>
    <w:rsid w:val="6D253961"/>
    <w:rsid w:val="6D321474"/>
    <w:rsid w:val="6D3654A5"/>
    <w:rsid w:val="6D4D2752"/>
    <w:rsid w:val="6D5D0BE7"/>
    <w:rsid w:val="6D664A01"/>
    <w:rsid w:val="6DA71E62"/>
    <w:rsid w:val="6DB602F7"/>
    <w:rsid w:val="6DCC7B1B"/>
    <w:rsid w:val="6DDE15FC"/>
    <w:rsid w:val="6DE0518A"/>
    <w:rsid w:val="6DE7336D"/>
    <w:rsid w:val="6E22598D"/>
    <w:rsid w:val="6E3B6A4F"/>
    <w:rsid w:val="6E3F02ED"/>
    <w:rsid w:val="6E7206C2"/>
    <w:rsid w:val="6EB24C26"/>
    <w:rsid w:val="6EB74327"/>
    <w:rsid w:val="6EBC037B"/>
    <w:rsid w:val="6ED24CBD"/>
    <w:rsid w:val="6EE47BF5"/>
    <w:rsid w:val="6EFF182A"/>
    <w:rsid w:val="6F047014"/>
    <w:rsid w:val="6F0E46F1"/>
    <w:rsid w:val="6F2439FD"/>
    <w:rsid w:val="6F751AEC"/>
    <w:rsid w:val="6FB2689C"/>
    <w:rsid w:val="6FD07D18"/>
    <w:rsid w:val="700370F8"/>
    <w:rsid w:val="70075491"/>
    <w:rsid w:val="707F7384"/>
    <w:rsid w:val="709E54A1"/>
    <w:rsid w:val="70D50A94"/>
    <w:rsid w:val="71534FCD"/>
    <w:rsid w:val="71883D59"/>
    <w:rsid w:val="718F6E95"/>
    <w:rsid w:val="71973F9C"/>
    <w:rsid w:val="71A32941"/>
    <w:rsid w:val="71FD0B25"/>
    <w:rsid w:val="720B620B"/>
    <w:rsid w:val="721147C0"/>
    <w:rsid w:val="721A6835"/>
    <w:rsid w:val="72823C75"/>
    <w:rsid w:val="728A58AF"/>
    <w:rsid w:val="729F75AC"/>
    <w:rsid w:val="72A430EE"/>
    <w:rsid w:val="72A5093A"/>
    <w:rsid w:val="72BE68BD"/>
    <w:rsid w:val="72C708B1"/>
    <w:rsid w:val="72CD6775"/>
    <w:rsid w:val="72D23FFE"/>
    <w:rsid w:val="72DA72BE"/>
    <w:rsid w:val="72EE22E1"/>
    <w:rsid w:val="73075151"/>
    <w:rsid w:val="731F249B"/>
    <w:rsid w:val="732857F3"/>
    <w:rsid w:val="73520AC2"/>
    <w:rsid w:val="73702AE1"/>
    <w:rsid w:val="739A5FC5"/>
    <w:rsid w:val="73C83C54"/>
    <w:rsid w:val="73D31750"/>
    <w:rsid w:val="74170E85"/>
    <w:rsid w:val="74237BDB"/>
    <w:rsid w:val="742A7275"/>
    <w:rsid w:val="74365CEE"/>
    <w:rsid w:val="74392095"/>
    <w:rsid w:val="7447614D"/>
    <w:rsid w:val="7460720F"/>
    <w:rsid w:val="7465554B"/>
    <w:rsid w:val="74975370"/>
    <w:rsid w:val="74AA60C2"/>
    <w:rsid w:val="74DE3871"/>
    <w:rsid w:val="74F6547D"/>
    <w:rsid w:val="75096F5F"/>
    <w:rsid w:val="751E6757"/>
    <w:rsid w:val="752B3379"/>
    <w:rsid w:val="755328D0"/>
    <w:rsid w:val="759321B8"/>
    <w:rsid w:val="75954C96"/>
    <w:rsid w:val="759E1D9D"/>
    <w:rsid w:val="75B23A9A"/>
    <w:rsid w:val="75CD2682"/>
    <w:rsid w:val="75DA08FB"/>
    <w:rsid w:val="75DC35E9"/>
    <w:rsid w:val="75FA2D4B"/>
    <w:rsid w:val="760D0CD1"/>
    <w:rsid w:val="76171B4F"/>
    <w:rsid w:val="7629538E"/>
    <w:rsid w:val="762F6E99"/>
    <w:rsid w:val="76764AC8"/>
    <w:rsid w:val="767F69B6"/>
    <w:rsid w:val="76902210"/>
    <w:rsid w:val="769E5BA6"/>
    <w:rsid w:val="76BA0E58"/>
    <w:rsid w:val="77184DE6"/>
    <w:rsid w:val="773D55E5"/>
    <w:rsid w:val="77AE2E62"/>
    <w:rsid w:val="77BE6726"/>
    <w:rsid w:val="77DE0B76"/>
    <w:rsid w:val="77E517D3"/>
    <w:rsid w:val="77ED2E5B"/>
    <w:rsid w:val="77FA11D3"/>
    <w:rsid w:val="77FD1797"/>
    <w:rsid w:val="78120820"/>
    <w:rsid w:val="781A76D5"/>
    <w:rsid w:val="782C4FAF"/>
    <w:rsid w:val="789E20B4"/>
    <w:rsid w:val="789E6834"/>
    <w:rsid w:val="78AF2513"/>
    <w:rsid w:val="78B443FF"/>
    <w:rsid w:val="78BE4504"/>
    <w:rsid w:val="78EA354B"/>
    <w:rsid w:val="78ED1F7D"/>
    <w:rsid w:val="78FB3F8B"/>
    <w:rsid w:val="791365FE"/>
    <w:rsid w:val="792151BF"/>
    <w:rsid w:val="79314CD6"/>
    <w:rsid w:val="794A5D98"/>
    <w:rsid w:val="79521FAF"/>
    <w:rsid w:val="795F7FF3"/>
    <w:rsid w:val="797F3C93"/>
    <w:rsid w:val="799534B7"/>
    <w:rsid w:val="79986B03"/>
    <w:rsid w:val="799F4335"/>
    <w:rsid w:val="79DD67E6"/>
    <w:rsid w:val="79DE4F03"/>
    <w:rsid w:val="79FA072F"/>
    <w:rsid w:val="7A3C1B84"/>
    <w:rsid w:val="7A4078C7"/>
    <w:rsid w:val="7A545120"/>
    <w:rsid w:val="7A684727"/>
    <w:rsid w:val="7A835A05"/>
    <w:rsid w:val="7AB23BF5"/>
    <w:rsid w:val="7ACD0A2E"/>
    <w:rsid w:val="7AD26045"/>
    <w:rsid w:val="7AE81103"/>
    <w:rsid w:val="7AEC7106"/>
    <w:rsid w:val="7B095F0A"/>
    <w:rsid w:val="7B25086A"/>
    <w:rsid w:val="7B5A3E66"/>
    <w:rsid w:val="7B767318"/>
    <w:rsid w:val="7B7A6E08"/>
    <w:rsid w:val="7BA72548"/>
    <w:rsid w:val="7BCB1412"/>
    <w:rsid w:val="7BCF79D9"/>
    <w:rsid w:val="7BDA1655"/>
    <w:rsid w:val="7BDE7397"/>
    <w:rsid w:val="7BFF6846"/>
    <w:rsid w:val="7C0304D8"/>
    <w:rsid w:val="7C10151B"/>
    <w:rsid w:val="7C1A4C7A"/>
    <w:rsid w:val="7C2974E5"/>
    <w:rsid w:val="7C444892"/>
    <w:rsid w:val="7C55371E"/>
    <w:rsid w:val="7C5807CC"/>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565496"/>
    <w:rsid w:val="7F620EF8"/>
    <w:rsid w:val="7F822E3C"/>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2502FE74"/>
  <w15:docId w15:val="{58CB4EC7-D762-4716-ABBB-FC979FB8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toc 2" w:semiHidden="1" w:uiPriority="39" w:unhideWhenUsed="1"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table of authorities" w:semiHidden="1" w:uiPriority="99" w:unhideWhenUsed="1"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0"/>
    <w:next w:val="TOC1"/>
    <w:link w:val="10"/>
    <w:qFormat/>
    <w:pPr>
      <w:keepNext/>
      <w:keepLines/>
      <w:spacing w:before="340" w:after="330" w:line="578" w:lineRule="auto"/>
      <w:outlineLvl w:val="0"/>
    </w:pPr>
    <w:rPr>
      <w:b/>
      <w:bCs/>
      <w:kern w:val="44"/>
      <w:sz w:val="44"/>
      <w:szCs w:val="44"/>
    </w:rPr>
  </w:style>
  <w:style w:type="paragraph" w:styleId="2">
    <w:name w:val="heading 2"/>
    <w:basedOn w:val="a0"/>
    <w:next w:val="TOC2"/>
    <w:link w:val="20"/>
    <w:qFormat/>
    <w:pPr>
      <w:jc w:val="center"/>
      <w:outlineLvl w:val="1"/>
    </w:pPr>
    <w:rPr>
      <w:b/>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semiHidden/>
    <w:unhideWhenUsed/>
    <w:qFormat/>
    <w:pPr>
      <w:ind w:leftChars="200" w:left="420"/>
    </w:pPr>
  </w:style>
  <w:style w:type="paragraph" w:styleId="TOC1">
    <w:name w:val="toc 1"/>
    <w:basedOn w:val="a"/>
    <w:next w:val="a"/>
    <w:uiPriority w:val="39"/>
    <w:qFormat/>
    <w:pPr>
      <w:spacing w:before="120" w:after="120"/>
      <w:jc w:val="left"/>
    </w:pPr>
    <w:rPr>
      <w:caps/>
    </w:rPr>
  </w:style>
  <w:style w:type="paragraph" w:styleId="TOC2">
    <w:name w:val="toc 2"/>
    <w:basedOn w:val="a"/>
    <w:next w:val="a"/>
    <w:uiPriority w:val="39"/>
    <w:semiHidden/>
    <w:unhideWhenUsed/>
    <w:qFormat/>
    <w:pPr>
      <w:ind w:leftChars="200" w:left="420"/>
    </w:pPr>
  </w:style>
  <w:style w:type="paragraph" w:styleId="8">
    <w:name w:val="index 8"/>
    <w:basedOn w:val="a"/>
    <w:next w:val="a"/>
    <w:qFormat/>
    <w:pPr>
      <w:ind w:leftChars="1400" w:left="1400"/>
    </w:pPr>
  </w:style>
  <w:style w:type="paragraph" w:styleId="a4">
    <w:name w:val="caption"/>
    <w:basedOn w:val="a"/>
    <w:next w:val="a"/>
    <w:qFormat/>
    <w:rPr>
      <w:rFonts w:ascii="Cambria" w:eastAsia="黑体" w:hAnsi="Cambria"/>
      <w:sz w:val="20"/>
    </w:rPr>
  </w:style>
  <w:style w:type="paragraph" w:styleId="a5">
    <w:name w:val="Document Map"/>
    <w:basedOn w:val="a"/>
    <w:link w:val="a6"/>
    <w:qFormat/>
    <w:rPr>
      <w:rFonts w:ascii="宋体"/>
      <w:sz w:val="18"/>
      <w:szCs w:val="18"/>
    </w:rPr>
  </w:style>
  <w:style w:type="paragraph" w:styleId="a7">
    <w:name w:val="annotation text"/>
    <w:basedOn w:val="a"/>
    <w:link w:val="a8"/>
    <w:qFormat/>
    <w:pPr>
      <w:jc w:val="left"/>
    </w:pPr>
  </w:style>
  <w:style w:type="paragraph" w:styleId="31">
    <w:name w:val="Body Text 3"/>
    <w:basedOn w:val="a"/>
    <w:qFormat/>
    <w:pPr>
      <w:spacing w:after="120"/>
    </w:pPr>
    <w:rPr>
      <w:sz w:val="16"/>
      <w:szCs w:val="16"/>
    </w:rPr>
  </w:style>
  <w:style w:type="paragraph" w:styleId="a9">
    <w:name w:val="Body Text"/>
    <w:basedOn w:val="a"/>
    <w:link w:val="aa"/>
    <w:uiPriority w:val="99"/>
    <w:qFormat/>
    <w:pPr>
      <w:spacing w:after="120"/>
    </w:pPr>
  </w:style>
  <w:style w:type="paragraph" w:styleId="ab">
    <w:name w:val="Body Text Indent"/>
    <w:basedOn w:val="a"/>
    <w:qFormat/>
    <w:pPr>
      <w:ind w:firstLineChars="200" w:firstLine="632"/>
    </w:pPr>
    <w:rPr>
      <w:rFonts w:ascii="仿宋_GB2312" w:eastAsia="仿宋_GB2312" w:hAnsi="华文楷体"/>
      <w:sz w:val="32"/>
    </w:rPr>
  </w:style>
  <w:style w:type="paragraph" w:styleId="21">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2">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envelope return"/>
    <w:basedOn w:val="a"/>
    <w:uiPriority w:val="99"/>
    <w:qFormat/>
    <w:pPr>
      <w:snapToGrid w:val="0"/>
    </w:pPr>
    <w:rPr>
      <w:rFonts w:ascii="Arial" w:hAnsi="Arial"/>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af6">
    <w:name w:val="footnote text"/>
    <w:basedOn w:val="a"/>
    <w:uiPriority w:val="99"/>
    <w:qFormat/>
    <w:pPr>
      <w:snapToGrid w:val="0"/>
      <w:jc w:val="left"/>
    </w:pPr>
    <w:rPr>
      <w:sz w:val="18"/>
      <w:szCs w:val="18"/>
    </w:rPr>
  </w:style>
  <w:style w:type="paragraph" w:styleId="23">
    <w:name w:val="Body Text 2"/>
    <w:basedOn w:val="a"/>
    <w:link w:val="24"/>
    <w:qFormat/>
    <w:pPr>
      <w:spacing w:after="120" w:line="480" w:lineRule="auto"/>
    </w:pPr>
  </w:style>
  <w:style w:type="paragraph" w:styleId="af7">
    <w:name w:val="Message Header"/>
    <w:basedOn w:val="a"/>
    <w:next w:val="af8"/>
    <w:qFormat/>
    <w:pPr>
      <w:widowControl/>
      <w:shd w:val="pct20" w:color="000000" w:fill="auto"/>
      <w:ind w:left="1080" w:hanging="1080"/>
    </w:pPr>
    <w:rPr>
      <w:rFonts w:ascii="Cambria" w:eastAsia="Cambria" w:hAnsi="Cambria"/>
      <w:sz w:val="24"/>
    </w:rPr>
  </w:style>
  <w:style w:type="paragraph" w:customStyle="1" w:styleId="af8">
    <w:name w:val="我的正文"/>
    <w:basedOn w:val="ab"/>
    <w:qFormat/>
    <w:pPr>
      <w:spacing w:line="500" w:lineRule="exact"/>
      <w:ind w:firstLine="480"/>
    </w:pPr>
    <w:rPr>
      <w:sz w:val="24"/>
    </w:rPr>
  </w:style>
  <w:style w:type="paragraph" w:styleId="af9">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a">
    <w:name w:val="Body Text First Indent"/>
    <w:basedOn w:val="a9"/>
    <w:next w:val="25"/>
    <w:link w:val="afb"/>
    <w:qFormat/>
    <w:pPr>
      <w:ind w:firstLineChars="100" w:firstLine="420"/>
    </w:pPr>
  </w:style>
  <w:style w:type="paragraph" w:styleId="25">
    <w:name w:val="Body Text First Indent 2"/>
    <w:basedOn w:val="ab"/>
    <w:next w:val="a"/>
    <w:uiPriority w:val="99"/>
    <w:qFormat/>
    <w:pPr>
      <w:tabs>
        <w:tab w:val="left" w:pos="0"/>
        <w:tab w:val="left" w:pos="993"/>
        <w:tab w:val="left" w:pos="1134"/>
      </w:tabs>
      <w:ind w:firstLine="420"/>
    </w:p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bCs/>
    </w:rPr>
  </w:style>
  <w:style w:type="character" w:styleId="afe">
    <w:name w:val="page number"/>
    <w:basedOn w:val="a1"/>
    <w:qFormat/>
  </w:style>
  <w:style w:type="character" w:styleId="aff">
    <w:name w:val="FollowedHyperlink"/>
    <w:basedOn w:val="a1"/>
    <w:qFormat/>
    <w:rPr>
      <w:color w:val="000000"/>
      <w:u w:val="none"/>
    </w:rPr>
  </w:style>
  <w:style w:type="character" w:styleId="aff0">
    <w:name w:val="Hyperlink"/>
    <w:qFormat/>
    <w:rPr>
      <w:color w:val="333333"/>
      <w:u w:val="none"/>
    </w:rPr>
  </w:style>
  <w:style w:type="character" w:styleId="aff1">
    <w:name w:val="annotation reference"/>
    <w:uiPriority w:val="99"/>
    <w:qFormat/>
    <w:rPr>
      <w:sz w:val="21"/>
    </w:rPr>
  </w:style>
  <w:style w:type="character" w:customStyle="1" w:styleId="10">
    <w:name w:val="标题 1 字符"/>
    <w:link w:val="1"/>
    <w:uiPriority w:val="1"/>
    <w:qFormat/>
    <w:rPr>
      <w:b/>
      <w:bCs/>
      <w:kern w:val="44"/>
      <w:sz w:val="44"/>
      <w:szCs w:val="44"/>
    </w:rPr>
  </w:style>
  <w:style w:type="character" w:customStyle="1" w:styleId="30">
    <w:name w:val="标题 3 字符"/>
    <w:link w:val="3"/>
    <w:semiHidden/>
    <w:qFormat/>
    <w:rPr>
      <w:b/>
      <w:bCs/>
      <w:kern w:val="2"/>
      <w:sz w:val="32"/>
      <w:szCs w:val="32"/>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aff2">
    <w:name w:val="文档正文"/>
    <w:basedOn w:val="a"/>
    <w:qFormat/>
    <w:pPr>
      <w:adjustRightInd w:val="0"/>
      <w:spacing w:line="480" w:lineRule="atLeast"/>
      <w:ind w:firstLine="567"/>
      <w:textAlignment w:val="baseline"/>
    </w:pPr>
    <w:rPr>
      <w:rFonts w:ascii="仿宋_GB2312" w:eastAsia="仿宋_GB2312"/>
      <w:kern w:val="0"/>
      <w:sz w:val="28"/>
      <w:szCs w:val="20"/>
    </w:rPr>
  </w:style>
  <w:style w:type="paragraph" w:customStyle="1" w:styleId="11">
    <w:name w:val="无间隔1"/>
    <w:next w:val="a4"/>
    <w:qFormat/>
    <w:pPr>
      <w:widowControl w:val="0"/>
      <w:jc w:val="both"/>
    </w:pPr>
    <w:rPr>
      <w:rFonts w:ascii="Calibri" w:hAnsi="Calibri"/>
      <w:kern w:val="2"/>
      <w:sz w:val="21"/>
      <w:szCs w:val="22"/>
    </w:rPr>
  </w:style>
  <w:style w:type="paragraph" w:customStyle="1" w:styleId="BodyText21">
    <w:name w:val="Body Text 21"/>
    <w:basedOn w:val="a"/>
    <w:next w:val="a9"/>
    <w:qFormat/>
    <w:rPr>
      <w:rFonts w:ascii="ˎ̥" w:hAnsi="ˎ̥" w:cs="宋体"/>
      <w:b/>
      <w:sz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b">
    <w:name w:val="正文文本首行缩进 字符"/>
    <w:link w:val="afa"/>
    <w:qFormat/>
    <w:rPr>
      <w:kern w:val="2"/>
      <w:sz w:val="21"/>
      <w:szCs w:val="24"/>
    </w:rPr>
  </w:style>
  <w:style w:type="character" w:customStyle="1" w:styleId="aa">
    <w:name w:val="正文文本 字符"/>
    <w:link w:val="a9"/>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8">
    <w:name w:val="批注文字 字符"/>
    <w:link w:val="a7"/>
    <w:qFormat/>
    <w:rPr>
      <w:kern w:val="2"/>
      <w:sz w:val="21"/>
      <w:szCs w:val="24"/>
    </w:rPr>
  </w:style>
  <w:style w:type="character" w:customStyle="1" w:styleId="a6">
    <w:name w:val="文档结构图 字符"/>
    <w:link w:val="a5"/>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basedOn w:val="a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2">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3">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3">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1"/>
    <w:qFormat/>
  </w:style>
  <w:style w:type="character" w:customStyle="1" w:styleId="24">
    <w:name w:val="正文文本 2 字符"/>
    <w:link w:val="23"/>
    <w:qFormat/>
    <w:rPr>
      <w:kern w:val="2"/>
      <w:sz w:val="21"/>
      <w:szCs w:val="24"/>
    </w:rPr>
  </w:style>
  <w:style w:type="character" w:customStyle="1" w:styleId="NormalCharacter">
    <w:name w:val="NormalCharacter"/>
    <w:qFormat/>
  </w:style>
  <w:style w:type="character" w:customStyle="1" w:styleId="af5">
    <w:name w:val="页眉 字符"/>
    <w:link w:val="af4"/>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4">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9"/>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4"/>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1"/>
    <w:qFormat/>
    <w:rPr>
      <w:sz w:val="21"/>
      <w:szCs w:val="21"/>
    </w:rPr>
  </w:style>
  <w:style w:type="character" w:customStyle="1" w:styleId="first-child">
    <w:name w:val="first-child"/>
    <w:basedOn w:val="a1"/>
    <w:qFormat/>
    <w:rPr>
      <w:color w:val="1F3149"/>
      <w:sz w:val="24"/>
      <w:szCs w:val="24"/>
    </w:rPr>
  </w:style>
  <w:style w:type="character" w:customStyle="1" w:styleId="first-child1">
    <w:name w:val="first-child1"/>
    <w:basedOn w:val="a1"/>
    <w:qFormat/>
    <w:rPr>
      <w:color w:val="1F3149"/>
      <w:sz w:val="24"/>
      <w:szCs w:val="24"/>
    </w:rPr>
  </w:style>
  <w:style w:type="character" w:customStyle="1" w:styleId="xiadan">
    <w:name w:val="xiadan"/>
    <w:basedOn w:val="a1"/>
    <w:qFormat/>
    <w:rPr>
      <w:shd w:val="clear" w:color="auto" w:fill="E4393C"/>
    </w:rPr>
  </w:style>
  <w:style w:type="character" w:customStyle="1" w:styleId="fr">
    <w:name w:val="fr"/>
    <w:basedOn w:val="a1"/>
    <w:qFormat/>
  </w:style>
  <w:style w:type="character" w:customStyle="1" w:styleId="iconds">
    <w:name w:val="icon_ds"/>
    <w:basedOn w:val="a1"/>
    <w:qFormat/>
  </w:style>
  <w:style w:type="paragraph" w:customStyle="1" w:styleId="15">
    <w:name w:val="正文1"/>
    <w:basedOn w:val="a"/>
    <w:qFormat/>
    <w:pPr>
      <w:widowControl/>
      <w:topLinePunct/>
      <w:spacing w:beforeLines="50" w:afterLines="50" w:line="300" w:lineRule="auto"/>
      <w:ind w:left="420"/>
    </w:pPr>
  </w:style>
  <w:style w:type="table" w:customStyle="1" w:styleId="TableNormal">
    <w:name w:val="Table Normal"/>
    <w:basedOn w:val="a2"/>
    <w:semiHidden/>
    <w:qFormat/>
    <w:tblPr>
      <w:tblCellMar>
        <w:left w:w="0" w:type="dxa"/>
        <w:right w:w="0" w:type="dxa"/>
      </w:tblCellMar>
    </w:tblPr>
  </w:style>
  <w:style w:type="paragraph" w:customStyle="1" w:styleId="aff4">
    <w:name w:val="前附表"/>
    <w:basedOn w:val="aff5"/>
    <w:qFormat/>
    <w:pPr>
      <w:spacing w:line="440" w:lineRule="exact"/>
      <w:ind w:leftChars="50" w:left="50" w:rightChars="50" w:right="50"/>
      <w:jc w:val="left"/>
    </w:pPr>
    <w:rPr>
      <w:rFonts w:cs="宋体"/>
      <w:color w:val="000000"/>
      <w:kern w:val="0"/>
      <w:szCs w:val="21"/>
    </w:rPr>
  </w:style>
  <w:style w:type="paragraph" w:customStyle="1" w:styleId="aff5">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1"/>
    <w:qFormat/>
    <w:rPr>
      <w:rFonts w:ascii="宋体" w:eastAsia="宋体" w:hAnsi="宋体" w:cs="宋体" w:hint="eastAsia"/>
      <w:b/>
      <w:bCs/>
      <w:color w:val="000000"/>
      <w:sz w:val="24"/>
      <w:szCs w:val="24"/>
      <w:u w:val="none"/>
    </w:rPr>
  </w:style>
  <w:style w:type="character" w:customStyle="1" w:styleId="font51">
    <w:name w:val="font51"/>
    <w:basedOn w:val="a1"/>
    <w:qFormat/>
    <w:rPr>
      <w:rFonts w:ascii="Arial" w:hAnsi="Arial" w:cs="Arial"/>
      <w:color w:val="000000"/>
      <w:sz w:val="24"/>
      <w:szCs w:val="24"/>
      <w:u w:val="none"/>
    </w:rPr>
  </w:style>
  <w:style w:type="character" w:customStyle="1" w:styleId="20">
    <w:name w:val="标题 2 字符"/>
    <w:link w:val="2"/>
    <w:uiPriority w:val="1"/>
    <w:qFormat/>
    <w:rPr>
      <w:rFonts w:ascii="Times New Roman" w:eastAsia="宋体" w:hAnsi="Times New Roman"/>
      <w:b/>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21830</Words>
  <Characters>22704</Characters>
  <Application>Microsoft Office Word</Application>
  <DocSecurity>0</DocSecurity>
  <Lines>1335</Lines>
  <Paragraphs>1436</Paragraphs>
  <ScaleCrop>false</ScaleCrop>
  <Company/>
  <LinksUpToDate>false</LinksUpToDate>
  <CharactersWithSpaces>43098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40</cp:revision>
  <cp:lastPrinted>2026-01-14T02:11:00Z</cp:lastPrinted>
  <dcterms:created xsi:type="dcterms:W3CDTF">2020-09-11T03:28:00Z</dcterms:created>
  <dcterms:modified xsi:type="dcterms:W3CDTF">2026-01-16T07:38:00Z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3F3AEF60031F459BB45F1EB8C7A16E06</vt:lpwstr>
  </property>
  <property fmtid="{D5CDD505-2E9C-101B-9397-08002B2CF9AE}" pid="4" name="KSOTemplateDocerSaveRecord">
    <vt:lpwstr>eyJoZGlkIjoiZjFjYzA1YTBmMGIxNmJkOWQwMGJkNDE4NjY3ZWQ2OTAiLCJ1c2VySWQiOiI0Mzc0MzkwNTYifQ==</vt:lpwstr>
  </property>
</Properties>
</file>